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body>
    <w:p w:rsidR="00972639" w:rsidRPr="00972639" w:rsidRDefault="00972639" w:rsidP="00972639">
      <w:pPr>
        <w:keepNext/>
        <w:spacing w:before="240" w:after="60" w:line="240" w:lineRule="auto"/>
        <w:outlineLvl w:val="3"/>
        <w:rPr>
          <w:rFonts w:ascii="Times New Roman" w:eastAsia="Times New Roman" w:hAnsi="Times New Roman" w:cs="Times New Roman"/>
          <w:b/>
          <w:bCs/>
          <w:sz w:val="28"/>
          <w:szCs w:val="28"/>
        </w:rPr>
      </w:pPr>
      <w:bookmarkStart w:id="0" w:name="_Toc256000878"/>
      <w:r w:rsidRPr="00972639">
        <w:rPr>
          <w:rFonts w:ascii="Times New Roman" w:eastAsia="Times New Roman" w:hAnsi="Times New Roman" w:cs="Times New Roman"/>
          <w:b/>
          <w:bCs/>
          <w:noProof/>
          <w:sz w:val="28"/>
          <w:szCs w:val="28"/>
        </w:rPr>
        <w:t>I.Б.21 - Обвързано с производството подпомагане на доходите за производство на семена от картофи</w:t>
      </w:r>
      <w:bookmarkEnd w:id="0"/>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5120"/>
        <w:gridCol w:w="5120"/>
      </w:tblGrid>
      <w:tr w:rsidR="00972639" w:rsidRPr="00972639" w:rsidTr="003F7CE1">
        <w:trPr>
          <w:trHeight w:val="160"/>
        </w:trPr>
        <w:tc>
          <w:tcPr>
            <w:tcW w:w="2500" w:type="pct"/>
            <w:tcBorders>
              <w:top w:val="single" w:sz="4" w:space="0" w:color="000000"/>
              <w:left w:val="single" w:sz="4" w:space="0" w:color="000000"/>
              <w:bottom w:val="single" w:sz="4" w:space="0" w:color="000000"/>
              <w:right w:val="single" w:sz="4" w:space="0" w:color="000000"/>
            </w:tcBorders>
            <w:shd w:val="clear" w:color="auto" w:fill="FFFFFF"/>
            <w:tcMar>
              <w:top w:w="20" w:type="dxa"/>
              <w:left w:w="20" w:type="dxa"/>
              <w:bottom w:w="0" w:type="dxa"/>
              <w:right w:w="20" w:type="dxa"/>
            </w:tcMar>
          </w:tcPr>
          <w:p w:rsidR="00972639" w:rsidRPr="00972639" w:rsidRDefault="00972639" w:rsidP="00972639">
            <w:pPr>
              <w:spacing w:after="0" w:line="240" w:lineRule="auto"/>
              <w:rPr>
                <w:rFonts w:ascii="Times New Roman" w:eastAsia="Times New Roman" w:hAnsi="Times New Roman" w:cs="Times New Roman"/>
                <w:color w:val="000000"/>
                <w:sz w:val="20"/>
                <w:szCs w:val="24"/>
              </w:rPr>
            </w:pPr>
            <w:r w:rsidRPr="00972639">
              <w:rPr>
                <w:rFonts w:ascii="Times New Roman" w:eastAsia="Times New Roman" w:hAnsi="Times New Roman" w:cs="Times New Roman"/>
                <w:noProof/>
                <w:color w:val="000000"/>
                <w:sz w:val="20"/>
                <w:szCs w:val="24"/>
              </w:rPr>
              <w:t>Код на интервенцията (държава членка)</w:t>
            </w:r>
          </w:p>
        </w:tc>
        <w:tc>
          <w:tcPr>
            <w:tcW w:w="2500" w:type="pct"/>
            <w:tcBorders>
              <w:top w:val="single" w:sz="4" w:space="0" w:color="000000"/>
              <w:left w:val="single" w:sz="4" w:space="0" w:color="000000"/>
              <w:bottom w:val="single" w:sz="4" w:space="0" w:color="000000"/>
              <w:right w:val="single" w:sz="4" w:space="0" w:color="000000"/>
            </w:tcBorders>
            <w:shd w:val="clear" w:color="auto" w:fill="FFFFFF"/>
            <w:tcMar>
              <w:top w:w="20" w:type="dxa"/>
              <w:left w:w="20" w:type="dxa"/>
              <w:bottom w:w="0" w:type="dxa"/>
              <w:right w:w="20" w:type="dxa"/>
            </w:tcMar>
          </w:tcPr>
          <w:p w:rsidR="00972639" w:rsidRPr="00972639" w:rsidRDefault="00972639" w:rsidP="00972639">
            <w:pPr>
              <w:spacing w:after="0" w:line="240" w:lineRule="auto"/>
              <w:rPr>
                <w:rFonts w:ascii="Times New Roman" w:eastAsia="Times New Roman" w:hAnsi="Times New Roman" w:cs="Times New Roman"/>
                <w:color w:val="000000"/>
                <w:sz w:val="20"/>
                <w:szCs w:val="24"/>
              </w:rPr>
            </w:pPr>
            <w:r w:rsidRPr="00972639">
              <w:rPr>
                <w:rFonts w:ascii="Times New Roman" w:eastAsia="Times New Roman" w:hAnsi="Times New Roman" w:cs="Times New Roman"/>
                <w:noProof/>
                <w:color w:val="000000"/>
                <w:sz w:val="20"/>
                <w:szCs w:val="24"/>
              </w:rPr>
              <w:t>I.Б.21</w:t>
            </w:r>
          </w:p>
        </w:tc>
      </w:tr>
      <w:tr w:rsidR="00972639" w:rsidRPr="00972639" w:rsidTr="003F7CE1">
        <w:trPr>
          <w:trHeight w:val="160"/>
        </w:trPr>
        <w:tc>
          <w:tcPr>
            <w:tcW w:w="2500" w:type="pct"/>
            <w:tcBorders>
              <w:top w:val="single" w:sz="4" w:space="0" w:color="000000"/>
              <w:left w:val="single" w:sz="4" w:space="0" w:color="000000"/>
              <w:bottom w:val="single" w:sz="4" w:space="0" w:color="000000"/>
              <w:right w:val="single" w:sz="4" w:space="0" w:color="000000"/>
            </w:tcBorders>
            <w:shd w:val="clear" w:color="auto" w:fill="FFFFFF"/>
            <w:tcMar>
              <w:top w:w="20" w:type="dxa"/>
              <w:left w:w="20" w:type="dxa"/>
              <w:bottom w:w="0" w:type="dxa"/>
              <w:right w:w="20" w:type="dxa"/>
            </w:tcMar>
          </w:tcPr>
          <w:p w:rsidR="00972639" w:rsidRPr="00972639" w:rsidRDefault="00972639" w:rsidP="00972639">
            <w:pPr>
              <w:spacing w:after="0" w:line="240" w:lineRule="auto"/>
              <w:rPr>
                <w:rFonts w:ascii="Times New Roman" w:eastAsia="Times New Roman" w:hAnsi="Times New Roman" w:cs="Times New Roman"/>
                <w:color w:val="000000"/>
                <w:sz w:val="20"/>
                <w:szCs w:val="24"/>
              </w:rPr>
            </w:pPr>
            <w:r w:rsidRPr="00972639">
              <w:rPr>
                <w:rFonts w:ascii="Times New Roman" w:eastAsia="Times New Roman" w:hAnsi="Times New Roman" w:cs="Times New Roman"/>
                <w:noProof/>
                <w:color w:val="000000"/>
                <w:sz w:val="20"/>
                <w:szCs w:val="24"/>
              </w:rPr>
              <w:t>Име на интервенцията</w:t>
            </w:r>
          </w:p>
        </w:tc>
        <w:tc>
          <w:tcPr>
            <w:tcW w:w="2500" w:type="pct"/>
            <w:tcBorders>
              <w:top w:val="single" w:sz="4" w:space="0" w:color="000000"/>
              <w:left w:val="single" w:sz="4" w:space="0" w:color="000000"/>
              <w:bottom w:val="single" w:sz="4" w:space="0" w:color="000000"/>
              <w:right w:val="single" w:sz="4" w:space="0" w:color="000000"/>
            </w:tcBorders>
            <w:shd w:val="clear" w:color="auto" w:fill="FFFFFF"/>
            <w:tcMar>
              <w:top w:w="20" w:type="dxa"/>
              <w:left w:w="20" w:type="dxa"/>
              <w:bottom w:w="0" w:type="dxa"/>
              <w:right w:w="20" w:type="dxa"/>
            </w:tcMar>
          </w:tcPr>
          <w:p w:rsidR="00972639" w:rsidRPr="00972639" w:rsidRDefault="00972639" w:rsidP="00972639">
            <w:pPr>
              <w:spacing w:after="0" w:line="240" w:lineRule="auto"/>
              <w:rPr>
                <w:rFonts w:ascii="Times New Roman" w:eastAsia="Times New Roman" w:hAnsi="Times New Roman" w:cs="Times New Roman"/>
                <w:color w:val="000000"/>
                <w:sz w:val="20"/>
                <w:szCs w:val="24"/>
              </w:rPr>
            </w:pPr>
            <w:r w:rsidRPr="00972639">
              <w:rPr>
                <w:rFonts w:ascii="Times New Roman" w:eastAsia="Times New Roman" w:hAnsi="Times New Roman" w:cs="Times New Roman"/>
                <w:noProof/>
                <w:color w:val="000000"/>
                <w:sz w:val="20"/>
                <w:szCs w:val="24"/>
              </w:rPr>
              <w:t>Обвързано с производството подпомагане на доходите за производство на семена от картофи</w:t>
            </w:r>
          </w:p>
        </w:tc>
      </w:tr>
      <w:tr w:rsidR="00972639" w:rsidRPr="00972639" w:rsidTr="003F7CE1">
        <w:trPr>
          <w:trHeight w:val="160"/>
        </w:trPr>
        <w:tc>
          <w:tcPr>
            <w:tcW w:w="2500" w:type="pct"/>
            <w:tcBorders>
              <w:top w:val="single" w:sz="4" w:space="0" w:color="000000"/>
              <w:left w:val="single" w:sz="4" w:space="0" w:color="000000"/>
              <w:bottom w:val="single" w:sz="4" w:space="0" w:color="000000"/>
              <w:right w:val="single" w:sz="4" w:space="0" w:color="000000"/>
            </w:tcBorders>
            <w:shd w:val="clear" w:color="auto" w:fill="FFFFFF"/>
            <w:tcMar>
              <w:top w:w="20" w:type="dxa"/>
              <w:left w:w="20" w:type="dxa"/>
              <w:bottom w:w="0" w:type="dxa"/>
              <w:right w:w="20" w:type="dxa"/>
            </w:tcMar>
          </w:tcPr>
          <w:p w:rsidR="00972639" w:rsidRPr="00972639" w:rsidRDefault="00972639" w:rsidP="00972639">
            <w:pPr>
              <w:spacing w:after="0" w:line="240" w:lineRule="auto"/>
              <w:rPr>
                <w:rFonts w:ascii="Times New Roman" w:eastAsia="Times New Roman" w:hAnsi="Times New Roman" w:cs="Times New Roman"/>
                <w:color w:val="000000"/>
                <w:sz w:val="20"/>
                <w:szCs w:val="24"/>
              </w:rPr>
            </w:pPr>
            <w:r w:rsidRPr="00972639">
              <w:rPr>
                <w:rFonts w:ascii="Times New Roman" w:eastAsia="Times New Roman" w:hAnsi="Times New Roman" w:cs="Times New Roman"/>
                <w:noProof/>
                <w:color w:val="000000"/>
                <w:sz w:val="20"/>
                <w:szCs w:val="24"/>
              </w:rPr>
              <w:t>Вид интервенция</w:t>
            </w:r>
          </w:p>
        </w:tc>
        <w:tc>
          <w:tcPr>
            <w:tcW w:w="2500" w:type="pct"/>
            <w:tcBorders>
              <w:top w:val="single" w:sz="4" w:space="0" w:color="000000"/>
              <w:left w:val="single" w:sz="4" w:space="0" w:color="000000"/>
              <w:bottom w:val="single" w:sz="4" w:space="0" w:color="000000"/>
              <w:right w:val="single" w:sz="4" w:space="0" w:color="000000"/>
            </w:tcBorders>
            <w:shd w:val="clear" w:color="auto" w:fill="FFFFFF"/>
            <w:tcMar>
              <w:top w:w="20" w:type="dxa"/>
              <w:left w:w="20" w:type="dxa"/>
              <w:bottom w:w="0" w:type="dxa"/>
              <w:right w:w="20" w:type="dxa"/>
            </w:tcMar>
          </w:tcPr>
          <w:p w:rsidR="00972639" w:rsidRPr="00972639" w:rsidRDefault="00972639" w:rsidP="00972639">
            <w:pPr>
              <w:spacing w:after="0" w:line="240" w:lineRule="auto"/>
              <w:rPr>
                <w:rFonts w:ascii="Times New Roman" w:eastAsia="Times New Roman" w:hAnsi="Times New Roman" w:cs="Times New Roman"/>
                <w:color w:val="000000"/>
                <w:sz w:val="20"/>
                <w:szCs w:val="24"/>
              </w:rPr>
            </w:pPr>
            <w:r w:rsidRPr="00972639">
              <w:rPr>
                <w:rFonts w:ascii="Times New Roman" w:eastAsia="Times New Roman" w:hAnsi="Times New Roman" w:cs="Times New Roman"/>
                <w:noProof/>
                <w:color w:val="000000"/>
                <w:sz w:val="20"/>
                <w:szCs w:val="24"/>
              </w:rPr>
              <w:t>CIS(32) - Обвързано с производството подпомагане на доходите</w:t>
            </w:r>
          </w:p>
        </w:tc>
      </w:tr>
      <w:tr w:rsidR="00972639" w:rsidRPr="00972639" w:rsidTr="003F7CE1">
        <w:trPr>
          <w:trHeight w:val="160"/>
        </w:trPr>
        <w:tc>
          <w:tcPr>
            <w:tcW w:w="2500" w:type="pct"/>
            <w:tcBorders>
              <w:top w:val="single" w:sz="4" w:space="0" w:color="000000"/>
              <w:left w:val="single" w:sz="4" w:space="0" w:color="000000"/>
              <w:bottom w:val="single" w:sz="4" w:space="0" w:color="000000"/>
              <w:right w:val="single" w:sz="4" w:space="0" w:color="000000"/>
            </w:tcBorders>
            <w:shd w:val="clear" w:color="auto" w:fill="FFFFFF"/>
            <w:tcMar>
              <w:top w:w="20" w:type="dxa"/>
              <w:left w:w="20" w:type="dxa"/>
              <w:bottom w:w="0" w:type="dxa"/>
              <w:right w:w="20" w:type="dxa"/>
            </w:tcMar>
          </w:tcPr>
          <w:p w:rsidR="00972639" w:rsidRPr="00972639" w:rsidRDefault="00972639" w:rsidP="00972639">
            <w:pPr>
              <w:spacing w:after="0" w:line="240" w:lineRule="auto"/>
              <w:rPr>
                <w:rFonts w:ascii="Times New Roman" w:eastAsia="Times New Roman" w:hAnsi="Times New Roman" w:cs="Times New Roman"/>
                <w:color w:val="000000"/>
                <w:sz w:val="20"/>
                <w:szCs w:val="24"/>
              </w:rPr>
            </w:pPr>
            <w:r w:rsidRPr="00972639">
              <w:rPr>
                <w:rFonts w:ascii="Times New Roman" w:eastAsia="Times New Roman" w:hAnsi="Times New Roman" w:cs="Times New Roman"/>
                <w:noProof/>
                <w:color w:val="000000"/>
                <w:sz w:val="20"/>
                <w:szCs w:val="24"/>
              </w:rPr>
              <w:t>Общ показател за крайния продукт</w:t>
            </w:r>
          </w:p>
        </w:tc>
        <w:tc>
          <w:tcPr>
            <w:tcW w:w="2500" w:type="pct"/>
            <w:tcBorders>
              <w:top w:val="single" w:sz="4" w:space="0" w:color="000000"/>
              <w:left w:val="single" w:sz="4" w:space="0" w:color="000000"/>
              <w:bottom w:val="single" w:sz="4" w:space="0" w:color="000000"/>
              <w:right w:val="single" w:sz="4" w:space="0" w:color="000000"/>
            </w:tcBorders>
            <w:shd w:val="clear" w:color="auto" w:fill="FFFFFF"/>
            <w:tcMar>
              <w:top w:w="20" w:type="dxa"/>
              <w:left w:w="20" w:type="dxa"/>
              <w:bottom w:w="0" w:type="dxa"/>
              <w:right w:w="20" w:type="dxa"/>
            </w:tcMar>
          </w:tcPr>
          <w:p w:rsidR="00972639" w:rsidRPr="00972639" w:rsidRDefault="00972639" w:rsidP="00972639">
            <w:pPr>
              <w:spacing w:after="0" w:line="240" w:lineRule="auto"/>
              <w:rPr>
                <w:rFonts w:ascii="Times New Roman" w:eastAsia="Times New Roman" w:hAnsi="Times New Roman" w:cs="Times New Roman"/>
                <w:color w:val="000000"/>
                <w:sz w:val="20"/>
                <w:szCs w:val="24"/>
              </w:rPr>
            </w:pPr>
            <w:r w:rsidRPr="00972639">
              <w:rPr>
                <w:rFonts w:ascii="Times New Roman" w:eastAsia="Times New Roman" w:hAnsi="Times New Roman" w:cs="Times New Roman"/>
                <w:noProof/>
                <w:color w:val="000000"/>
                <w:sz w:val="20"/>
                <w:szCs w:val="24"/>
              </w:rPr>
              <w:t>O.10. Брой на хектарите, за които се ползва обвързано с производството подпомагане на доходите</w:t>
            </w:r>
          </w:p>
        </w:tc>
      </w:tr>
    </w:tbl>
    <w:p w:rsidR="00972639" w:rsidRPr="00972639" w:rsidRDefault="00972639" w:rsidP="00972639">
      <w:pPr>
        <w:spacing w:before="240" w:after="60" w:line="240" w:lineRule="auto"/>
        <w:outlineLvl w:val="4"/>
        <w:rPr>
          <w:rFonts w:ascii="Times New Roman" w:eastAsia="Times New Roman" w:hAnsi="Times New Roman" w:cs="Times New Roman"/>
          <w:bCs/>
          <w:i/>
          <w:iCs/>
          <w:color w:val="000000"/>
          <w:sz w:val="24"/>
          <w:szCs w:val="26"/>
        </w:rPr>
      </w:pPr>
      <w:bookmarkStart w:id="1" w:name="_Toc256000879"/>
      <w:r w:rsidRPr="00972639">
        <w:rPr>
          <w:rFonts w:ascii="Times New Roman" w:eastAsia="Times New Roman" w:hAnsi="Times New Roman" w:cs="Times New Roman"/>
          <w:bCs/>
          <w:i/>
          <w:iCs/>
          <w:noProof/>
          <w:color w:val="000000"/>
          <w:sz w:val="24"/>
          <w:szCs w:val="26"/>
        </w:rPr>
        <w:t>1 Териториално приложение и ако е уместно, регионално измерение</w:t>
      </w:r>
      <w:bookmarkEnd w:id="1"/>
    </w:p>
    <w:p w:rsidR="00972639" w:rsidRPr="00972639" w:rsidRDefault="00972639" w:rsidP="00972639">
      <w:pPr>
        <w:spacing w:after="0" w:line="240" w:lineRule="auto"/>
        <w:rPr>
          <w:rFonts w:ascii="Times New Roman" w:eastAsia="Times New Roman" w:hAnsi="Times New Roman" w:cs="Times New Roman"/>
          <w:color w:val="000000"/>
          <w:sz w:val="0"/>
          <w:szCs w:val="24"/>
        </w:rPr>
      </w:pPr>
      <w:r w:rsidRPr="00972639">
        <w:rPr>
          <w:rFonts w:ascii="Times New Roman" w:eastAsia="Times New Roman" w:hAnsi="Times New Roman" w:cs="Times New Roman"/>
          <w:noProof/>
          <w:color w:val="000000"/>
          <w:sz w:val="24"/>
          <w:szCs w:val="24"/>
        </w:rPr>
        <w:t xml:space="preserve">Териториално приложение: </w:t>
      </w:r>
      <w:r w:rsidRPr="00972639">
        <w:rPr>
          <w:rFonts w:ascii="Times New Roman" w:eastAsia="Times New Roman" w:hAnsi="Times New Roman" w:cs="Times New Roman"/>
          <w:b/>
          <w:noProof/>
          <w:color w:val="000000"/>
          <w:sz w:val="24"/>
          <w:szCs w:val="24"/>
        </w:rPr>
        <w:t>Национално равнище</w:t>
      </w:r>
    </w:p>
    <w:p w:rsidR="00972639" w:rsidRPr="00972639" w:rsidRDefault="00972639" w:rsidP="00972639">
      <w:pPr>
        <w:spacing w:after="0" w:line="240" w:lineRule="auto"/>
        <w:rPr>
          <w:rFonts w:ascii="Times New Roman" w:eastAsia="Times New Roman" w:hAnsi="Times New Roman" w:cs="Times New Roman"/>
          <w:color w:val="000000"/>
          <w:sz w:val="0"/>
          <w:szCs w:val="24"/>
        </w:rPr>
      </w:pP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5120"/>
        <w:gridCol w:w="5120"/>
      </w:tblGrid>
      <w:tr w:rsidR="00972639" w:rsidRPr="00972639" w:rsidTr="003F7CE1">
        <w:trPr>
          <w:trHeight w:val="160"/>
        </w:trPr>
        <w:tc>
          <w:tcPr>
            <w:tcW w:w="1500" w:type="pct"/>
            <w:tcBorders>
              <w:top w:val="single" w:sz="4" w:space="0" w:color="000000"/>
              <w:left w:val="single" w:sz="4" w:space="0" w:color="000000"/>
              <w:bottom w:val="single" w:sz="4" w:space="0" w:color="000000"/>
              <w:right w:val="single" w:sz="4" w:space="0" w:color="000000"/>
            </w:tcBorders>
            <w:shd w:val="clear" w:color="auto" w:fill="C0C0C0"/>
            <w:tcMar>
              <w:top w:w="20" w:type="dxa"/>
              <w:left w:w="20" w:type="dxa"/>
              <w:bottom w:w="0" w:type="dxa"/>
              <w:right w:w="20" w:type="dxa"/>
            </w:tcMar>
          </w:tcPr>
          <w:p w:rsidR="00972639" w:rsidRPr="00972639" w:rsidRDefault="00972639" w:rsidP="00972639">
            <w:pPr>
              <w:spacing w:after="0" w:line="240" w:lineRule="auto"/>
              <w:rPr>
                <w:rFonts w:ascii="Times New Roman" w:eastAsia="Times New Roman" w:hAnsi="Times New Roman" w:cs="Times New Roman"/>
                <w:b/>
                <w:color w:val="000000"/>
                <w:sz w:val="20"/>
                <w:szCs w:val="24"/>
              </w:rPr>
            </w:pPr>
            <w:r w:rsidRPr="00972639">
              <w:rPr>
                <w:rFonts w:ascii="Times New Roman" w:eastAsia="Times New Roman" w:hAnsi="Times New Roman" w:cs="Times New Roman"/>
                <w:b/>
                <w:noProof/>
                <w:color w:val="000000"/>
                <w:sz w:val="20"/>
                <w:szCs w:val="24"/>
              </w:rPr>
              <w:t>Код</w:t>
            </w:r>
          </w:p>
        </w:tc>
        <w:tc>
          <w:tcPr>
            <w:tcW w:w="2500" w:type="pct"/>
            <w:tcBorders>
              <w:top w:val="single" w:sz="4" w:space="0" w:color="000000"/>
              <w:left w:val="single" w:sz="4" w:space="0" w:color="000000"/>
              <w:bottom w:val="single" w:sz="4" w:space="0" w:color="000000"/>
              <w:right w:val="single" w:sz="4" w:space="0" w:color="000000"/>
            </w:tcBorders>
            <w:shd w:val="clear" w:color="auto" w:fill="C0C0C0"/>
            <w:tcMar>
              <w:top w:w="20" w:type="dxa"/>
              <w:left w:w="20" w:type="dxa"/>
              <w:bottom w:w="0" w:type="dxa"/>
              <w:right w:w="20" w:type="dxa"/>
            </w:tcMar>
          </w:tcPr>
          <w:p w:rsidR="00972639" w:rsidRPr="00972639" w:rsidRDefault="00972639" w:rsidP="00972639">
            <w:pPr>
              <w:spacing w:after="0" w:line="240" w:lineRule="auto"/>
              <w:rPr>
                <w:rFonts w:ascii="Times New Roman" w:eastAsia="Times New Roman" w:hAnsi="Times New Roman" w:cs="Times New Roman"/>
                <w:color w:val="000000"/>
                <w:sz w:val="20"/>
                <w:szCs w:val="24"/>
              </w:rPr>
            </w:pPr>
            <w:r w:rsidRPr="00972639">
              <w:rPr>
                <w:rFonts w:ascii="Times New Roman" w:eastAsia="Times New Roman" w:hAnsi="Times New Roman" w:cs="Times New Roman"/>
                <w:b/>
                <w:noProof/>
                <w:color w:val="000000"/>
                <w:sz w:val="20"/>
                <w:szCs w:val="24"/>
              </w:rPr>
              <w:t>Описание</w:t>
            </w:r>
          </w:p>
        </w:tc>
      </w:tr>
      <w:tr w:rsidR="00972639" w:rsidRPr="00972639" w:rsidTr="003F7CE1">
        <w:trPr>
          <w:trHeight w:val="160"/>
        </w:trPr>
        <w:tc>
          <w:tcPr>
            <w:tcW w:w="2500" w:type="pct"/>
            <w:tcBorders>
              <w:top w:val="single" w:sz="4" w:space="0" w:color="000000"/>
              <w:left w:val="single" w:sz="4" w:space="0" w:color="000000"/>
              <w:bottom w:val="single" w:sz="4" w:space="0" w:color="000000"/>
              <w:right w:val="single" w:sz="4" w:space="0" w:color="000000"/>
            </w:tcBorders>
            <w:shd w:val="clear" w:color="auto" w:fill="FFFFFF"/>
            <w:tcMar>
              <w:top w:w="20" w:type="dxa"/>
              <w:left w:w="20" w:type="dxa"/>
              <w:bottom w:w="0" w:type="dxa"/>
              <w:right w:w="20" w:type="dxa"/>
            </w:tcMar>
          </w:tcPr>
          <w:p w:rsidR="00972639" w:rsidRPr="00972639" w:rsidRDefault="00972639" w:rsidP="00972639">
            <w:pPr>
              <w:spacing w:after="0" w:line="240" w:lineRule="auto"/>
              <w:rPr>
                <w:rFonts w:ascii="Times New Roman" w:eastAsia="Times New Roman" w:hAnsi="Times New Roman" w:cs="Times New Roman"/>
                <w:color w:val="000000"/>
                <w:sz w:val="20"/>
                <w:szCs w:val="24"/>
              </w:rPr>
            </w:pPr>
            <w:r w:rsidRPr="00972639">
              <w:rPr>
                <w:rFonts w:ascii="Times New Roman" w:eastAsia="Times New Roman" w:hAnsi="Times New Roman" w:cs="Times New Roman"/>
                <w:noProof/>
                <w:color w:val="000000"/>
                <w:sz w:val="20"/>
                <w:szCs w:val="24"/>
              </w:rPr>
              <w:t>BG</w:t>
            </w:r>
          </w:p>
        </w:tc>
        <w:tc>
          <w:tcPr>
            <w:tcW w:w="2500" w:type="pct"/>
            <w:tcBorders>
              <w:top w:val="single" w:sz="4" w:space="0" w:color="000000"/>
              <w:left w:val="single" w:sz="4" w:space="0" w:color="000000"/>
              <w:bottom w:val="single" w:sz="4" w:space="0" w:color="000000"/>
              <w:right w:val="single" w:sz="4" w:space="0" w:color="000000"/>
            </w:tcBorders>
            <w:shd w:val="clear" w:color="auto" w:fill="FFFFFF"/>
            <w:tcMar>
              <w:top w:w="20" w:type="dxa"/>
              <w:left w:w="20" w:type="dxa"/>
              <w:bottom w:w="0" w:type="dxa"/>
              <w:right w:w="20" w:type="dxa"/>
            </w:tcMar>
          </w:tcPr>
          <w:p w:rsidR="00972639" w:rsidRPr="00972639" w:rsidRDefault="00972639" w:rsidP="00972639">
            <w:pPr>
              <w:spacing w:after="0" w:line="240" w:lineRule="auto"/>
              <w:rPr>
                <w:rFonts w:ascii="Times New Roman" w:eastAsia="Times New Roman" w:hAnsi="Times New Roman" w:cs="Times New Roman"/>
                <w:color w:val="000000"/>
                <w:sz w:val="20"/>
                <w:szCs w:val="24"/>
              </w:rPr>
            </w:pPr>
            <w:r w:rsidRPr="00972639">
              <w:rPr>
                <w:rFonts w:ascii="Times New Roman" w:eastAsia="Times New Roman" w:hAnsi="Times New Roman" w:cs="Times New Roman"/>
                <w:noProof/>
                <w:color w:val="000000"/>
                <w:sz w:val="20"/>
                <w:szCs w:val="24"/>
              </w:rPr>
              <w:t xml:space="preserve">България </w:t>
            </w:r>
          </w:p>
        </w:tc>
      </w:tr>
    </w:tbl>
    <w:p w:rsidR="00972639" w:rsidRPr="00972639" w:rsidRDefault="00972639" w:rsidP="00972639">
      <w:pPr>
        <w:spacing w:before="20" w:after="20" w:line="240" w:lineRule="auto"/>
        <w:rPr>
          <w:rFonts w:ascii="Times New Roman" w:eastAsia="Times New Roman" w:hAnsi="Times New Roman" w:cs="Times New Roman"/>
          <w:color w:val="000000"/>
          <w:sz w:val="24"/>
          <w:szCs w:val="24"/>
        </w:rPr>
      </w:pPr>
      <w:r w:rsidRPr="00972639">
        <w:rPr>
          <w:rFonts w:ascii="Times New Roman" w:eastAsia="Times New Roman" w:hAnsi="Times New Roman" w:cs="Times New Roman"/>
          <w:noProof/>
          <w:color w:val="000000"/>
          <w:sz w:val="24"/>
          <w:szCs w:val="24"/>
        </w:rPr>
        <w:t>Описание на териториалното приложение</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10240"/>
      </w:tblGrid>
      <w:tr w:rsidR="00972639" w:rsidRPr="00972639" w:rsidTr="003F7CE1">
        <w:trPr>
          <w:trHeight w:val="160"/>
        </w:trPr>
        <w:tc>
          <w:tcPr>
            <w:tcW w:w="5000" w:type="pct"/>
            <w:tcBorders>
              <w:top w:val="single" w:sz="4" w:space="0" w:color="000000"/>
              <w:left w:val="single" w:sz="4" w:space="0" w:color="000000"/>
              <w:bottom w:val="single" w:sz="4" w:space="0" w:color="000000"/>
              <w:right w:val="single" w:sz="4" w:space="0" w:color="000000"/>
            </w:tcBorders>
            <w:tcMar>
              <w:top w:w="20" w:type="dxa"/>
              <w:left w:w="20" w:type="dxa"/>
              <w:bottom w:w="0" w:type="dxa"/>
              <w:right w:w="20" w:type="dxa"/>
            </w:tcMar>
            <w:vAlign w:val="center"/>
          </w:tcPr>
          <w:p w:rsidR="00972639" w:rsidRPr="00972639" w:rsidRDefault="00972639" w:rsidP="00972639">
            <w:pPr>
              <w:spacing w:before="40" w:after="40" w:line="240" w:lineRule="auto"/>
              <w:rPr>
                <w:rFonts w:ascii="Times New Roman" w:eastAsia="Times New Roman" w:hAnsi="Times New Roman" w:cs="Times New Roman"/>
                <w:sz w:val="24"/>
                <w:szCs w:val="24"/>
              </w:rPr>
            </w:pPr>
            <w:r w:rsidRPr="00972639">
              <w:rPr>
                <w:rFonts w:ascii="Times New Roman" w:eastAsia="Times New Roman" w:hAnsi="Times New Roman" w:cs="Times New Roman"/>
                <w:noProof/>
                <w:sz w:val="24"/>
                <w:szCs w:val="24"/>
              </w:rPr>
              <w:t>Интервенцията се прилага на територията на цялата страна.</w:t>
            </w:r>
          </w:p>
        </w:tc>
      </w:tr>
    </w:tbl>
    <w:p w:rsidR="00972639" w:rsidRPr="00972639" w:rsidRDefault="00972639" w:rsidP="00972639">
      <w:pPr>
        <w:spacing w:before="20" w:after="20" w:line="240" w:lineRule="auto"/>
        <w:outlineLvl w:val="4"/>
        <w:rPr>
          <w:rFonts w:ascii="Times New Roman" w:eastAsia="Times New Roman" w:hAnsi="Times New Roman" w:cs="Times New Roman"/>
          <w:bCs/>
          <w:iCs/>
          <w:color w:val="000000"/>
          <w:sz w:val="24"/>
          <w:szCs w:val="26"/>
        </w:rPr>
      </w:pPr>
      <w:bookmarkStart w:id="2" w:name="_Toc256000880"/>
      <w:r w:rsidRPr="00972639">
        <w:rPr>
          <w:rFonts w:ascii="Times New Roman" w:eastAsia="Times New Roman" w:hAnsi="Times New Roman" w:cs="Times New Roman"/>
          <w:bCs/>
          <w:iCs/>
          <w:noProof/>
          <w:color w:val="000000"/>
          <w:sz w:val="24"/>
          <w:szCs w:val="26"/>
        </w:rPr>
        <w:t>2 Свързани специфични цели, междусекторна цел и уместни секторни цели</w:t>
      </w:r>
      <w:bookmarkEnd w:id="2"/>
    </w:p>
    <w:p w:rsidR="00972639" w:rsidRPr="00972639" w:rsidRDefault="00972639" w:rsidP="00972639">
      <w:pPr>
        <w:spacing w:before="20" w:after="20" w:line="240" w:lineRule="auto"/>
        <w:rPr>
          <w:rFonts w:ascii="Times New Roman" w:eastAsia="Times New Roman" w:hAnsi="Times New Roman" w:cs="Times New Roman"/>
          <w:color w:val="000000"/>
          <w:sz w:val="0"/>
          <w:szCs w:val="24"/>
        </w:rPr>
      </w:pP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10240"/>
      </w:tblGrid>
      <w:tr w:rsidR="00972639" w:rsidRPr="00972639" w:rsidTr="003F7CE1">
        <w:trPr>
          <w:trHeight w:val="160"/>
        </w:trPr>
        <w:tc>
          <w:tcPr>
            <w:tcW w:w="2500" w:type="pct"/>
            <w:tcBorders>
              <w:top w:val="single" w:sz="4" w:space="0" w:color="000000"/>
              <w:left w:val="single" w:sz="4" w:space="0" w:color="000000"/>
              <w:bottom w:val="single" w:sz="4" w:space="0" w:color="000000"/>
              <w:right w:val="single" w:sz="4" w:space="0" w:color="000000"/>
            </w:tcBorders>
            <w:shd w:val="clear" w:color="auto" w:fill="C0C0C0"/>
            <w:tcMar>
              <w:top w:w="20" w:type="dxa"/>
              <w:left w:w="20" w:type="dxa"/>
              <w:bottom w:w="0" w:type="dxa"/>
              <w:right w:w="20" w:type="dxa"/>
            </w:tcMar>
            <w:vAlign w:val="center"/>
          </w:tcPr>
          <w:p w:rsidR="00972639" w:rsidRPr="00972639" w:rsidRDefault="00972639" w:rsidP="00972639">
            <w:pPr>
              <w:spacing w:before="20" w:after="20" w:line="240" w:lineRule="auto"/>
              <w:rPr>
                <w:rFonts w:ascii="Times New Roman" w:eastAsia="Times New Roman" w:hAnsi="Times New Roman" w:cs="Times New Roman"/>
                <w:b/>
                <w:color w:val="000000"/>
                <w:sz w:val="20"/>
                <w:szCs w:val="24"/>
              </w:rPr>
            </w:pPr>
            <w:r w:rsidRPr="00972639">
              <w:rPr>
                <w:rFonts w:ascii="Times New Roman" w:eastAsia="Times New Roman" w:hAnsi="Times New Roman" w:cs="Times New Roman"/>
                <w:b/>
                <w:noProof/>
                <w:color w:val="000000"/>
                <w:sz w:val="20"/>
                <w:szCs w:val="24"/>
              </w:rPr>
              <w:t>Код на СПЕЦИФИЧНАТА ЦЕЛ НА ОСП + описание</w:t>
            </w:r>
            <w:r w:rsidRPr="00972639">
              <w:rPr>
                <w:rFonts w:ascii="Times New Roman" w:eastAsia="Times New Roman" w:hAnsi="Times New Roman" w:cs="Times New Roman"/>
                <w:noProof/>
                <w:color w:val="000000"/>
                <w:sz w:val="20"/>
                <w:szCs w:val="24"/>
              </w:rPr>
              <w:t xml:space="preserve"> Препоръчителните специфични цели на ОСП за този вид интервенция са обозначени с получер шрифт</w:t>
            </w:r>
          </w:p>
        </w:tc>
      </w:tr>
      <w:tr w:rsidR="00972639" w:rsidRPr="00972639" w:rsidTr="003F7CE1">
        <w:trPr>
          <w:trHeight w:val="160"/>
        </w:trPr>
        <w:tc>
          <w:tcPr>
            <w:tcW w:w="2500" w:type="pct"/>
            <w:tcBorders>
              <w:top w:val="single" w:sz="4" w:space="0" w:color="000000"/>
              <w:left w:val="single" w:sz="4" w:space="0" w:color="000000"/>
              <w:bottom w:val="single" w:sz="4" w:space="0" w:color="000000"/>
              <w:right w:val="single" w:sz="4" w:space="0" w:color="000000"/>
            </w:tcBorders>
            <w:shd w:val="clear" w:color="auto" w:fill="FFFFFF"/>
            <w:tcMar>
              <w:top w:w="20" w:type="dxa"/>
              <w:left w:w="20" w:type="dxa"/>
              <w:bottom w:w="0" w:type="dxa"/>
              <w:right w:w="20" w:type="dxa"/>
            </w:tcMar>
            <w:vAlign w:val="center"/>
          </w:tcPr>
          <w:p w:rsidR="00972639" w:rsidRPr="00972639" w:rsidRDefault="00972639" w:rsidP="00972639">
            <w:pPr>
              <w:spacing w:before="20" w:after="20" w:line="240" w:lineRule="auto"/>
              <w:rPr>
                <w:rFonts w:ascii="Times New Roman" w:eastAsia="Times New Roman" w:hAnsi="Times New Roman" w:cs="Times New Roman"/>
                <w:color w:val="000000"/>
                <w:sz w:val="20"/>
                <w:szCs w:val="24"/>
              </w:rPr>
            </w:pPr>
            <w:r w:rsidRPr="00972639">
              <w:rPr>
                <w:rFonts w:ascii="Times New Roman" w:eastAsia="Times New Roman" w:hAnsi="Times New Roman" w:cs="Times New Roman"/>
                <w:b/>
                <w:noProof/>
                <w:color w:val="000000"/>
                <w:sz w:val="20"/>
                <w:szCs w:val="24"/>
              </w:rPr>
              <w:t>SO1 Подпомагане за достатъчно надежден земеделски доход и устойчивост на селското стопанство в Съюза с цел подобряване на дългосрочната продоволствена сигурност и разнообразието в селското стопанство, както и за гарантиране на икономическата устойчивост на селскостопанското производство в Съюза</w:t>
            </w:r>
          </w:p>
        </w:tc>
      </w:tr>
      <w:tr w:rsidR="00972639" w:rsidRPr="00972639" w:rsidTr="003F7CE1">
        <w:trPr>
          <w:trHeight w:val="160"/>
        </w:trPr>
        <w:tc>
          <w:tcPr>
            <w:tcW w:w="2500" w:type="pct"/>
            <w:tcBorders>
              <w:top w:val="single" w:sz="4" w:space="0" w:color="000000"/>
              <w:left w:val="single" w:sz="4" w:space="0" w:color="000000"/>
              <w:bottom w:val="single" w:sz="4" w:space="0" w:color="000000"/>
              <w:right w:val="single" w:sz="4" w:space="0" w:color="000000"/>
            </w:tcBorders>
            <w:shd w:val="clear" w:color="auto" w:fill="FFFFFF"/>
            <w:tcMar>
              <w:top w:w="20" w:type="dxa"/>
              <w:left w:w="20" w:type="dxa"/>
              <w:bottom w:w="0" w:type="dxa"/>
              <w:right w:w="20" w:type="dxa"/>
            </w:tcMar>
            <w:vAlign w:val="center"/>
          </w:tcPr>
          <w:p w:rsidR="00972639" w:rsidRPr="00972639" w:rsidRDefault="00972639" w:rsidP="00972639">
            <w:pPr>
              <w:spacing w:before="20" w:after="20" w:line="240" w:lineRule="auto"/>
              <w:rPr>
                <w:rFonts w:ascii="Times New Roman" w:eastAsia="Times New Roman" w:hAnsi="Times New Roman" w:cs="Times New Roman"/>
                <w:color w:val="000000"/>
                <w:sz w:val="20"/>
                <w:szCs w:val="24"/>
              </w:rPr>
            </w:pPr>
            <w:r w:rsidRPr="00972639">
              <w:rPr>
                <w:rFonts w:ascii="Times New Roman" w:eastAsia="Times New Roman" w:hAnsi="Times New Roman" w:cs="Times New Roman"/>
                <w:noProof/>
                <w:color w:val="000000"/>
                <w:sz w:val="20"/>
                <w:szCs w:val="24"/>
              </w:rPr>
              <w:t>SO2 Подобряване на ориентацията на пазара и увеличаване на конкурентоспособността на стопанствата в краткосрочен и дългосрочен план, включително по-голям фокус върху научноизследователската дейност, технологиите и цифровизацията</w:t>
            </w:r>
          </w:p>
        </w:tc>
      </w:tr>
    </w:tbl>
    <w:p w:rsidR="00972639" w:rsidRPr="00972639" w:rsidRDefault="00972639" w:rsidP="00972639">
      <w:pPr>
        <w:spacing w:before="20" w:after="20" w:line="240" w:lineRule="auto"/>
        <w:rPr>
          <w:rFonts w:ascii="Times New Roman" w:eastAsia="Times New Roman" w:hAnsi="Times New Roman" w:cs="Times New Roman"/>
          <w:color w:val="000000"/>
          <w:sz w:val="0"/>
          <w:szCs w:val="24"/>
        </w:rPr>
      </w:pPr>
    </w:p>
    <w:p w:rsidR="00972639" w:rsidRPr="00972639" w:rsidRDefault="00972639" w:rsidP="00972639">
      <w:pPr>
        <w:spacing w:before="20" w:after="20" w:line="240" w:lineRule="auto"/>
        <w:outlineLvl w:val="4"/>
        <w:rPr>
          <w:rFonts w:ascii="Times New Roman" w:eastAsia="Times New Roman" w:hAnsi="Times New Roman" w:cs="Times New Roman"/>
          <w:bCs/>
          <w:iCs/>
          <w:color w:val="000000"/>
          <w:sz w:val="24"/>
          <w:szCs w:val="26"/>
        </w:rPr>
      </w:pPr>
      <w:bookmarkStart w:id="3" w:name="_Toc256000881"/>
      <w:r w:rsidRPr="00972639">
        <w:rPr>
          <w:rFonts w:ascii="Times New Roman" w:eastAsia="Times New Roman" w:hAnsi="Times New Roman" w:cs="Times New Roman"/>
          <w:bCs/>
          <w:iCs/>
          <w:noProof/>
          <w:color w:val="000000"/>
          <w:sz w:val="24"/>
          <w:szCs w:val="26"/>
        </w:rPr>
        <w:t>3 Потребности, обхванати от интервенцията</w:t>
      </w:r>
      <w:bookmarkEnd w:id="3"/>
    </w:p>
    <w:p w:rsidR="00972639" w:rsidRPr="00972639" w:rsidRDefault="00972639" w:rsidP="00972639">
      <w:pPr>
        <w:spacing w:before="20" w:after="20" w:line="240" w:lineRule="auto"/>
        <w:rPr>
          <w:rFonts w:ascii="Times New Roman" w:eastAsia="Times New Roman" w:hAnsi="Times New Roman" w:cs="Times New Roman"/>
          <w:color w:val="000000"/>
          <w:sz w:val="0"/>
          <w:szCs w:val="24"/>
        </w:rPr>
      </w:pP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2560"/>
        <w:gridCol w:w="2560"/>
        <w:gridCol w:w="2560"/>
        <w:gridCol w:w="2560"/>
      </w:tblGrid>
      <w:tr w:rsidR="00972639" w:rsidRPr="00972639" w:rsidTr="003F7CE1">
        <w:trPr>
          <w:trHeight w:val="160"/>
        </w:trPr>
        <w:tc>
          <w:tcPr>
            <w:tcW w:w="1250" w:type="pct"/>
            <w:tcBorders>
              <w:top w:val="single" w:sz="4" w:space="0" w:color="000000"/>
              <w:left w:val="single" w:sz="4" w:space="0" w:color="000000"/>
              <w:bottom w:val="single" w:sz="4" w:space="0" w:color="000000"/>
              <w:right w:val="single" w:sz="4" w:space="0" w:color="000000"/>
            </w:tcBorders>
            <w:shd w:val="clear" w:color="auto" w:fill="C0C0C0"/>
            <w:tcMar>
              <w:top w:w="20" w:type="dxa"/>
              <w:left w:w="20" w:type="dxa"/>
              <w:bottom w:w="0" w:type="dxa"/>
              <w:right w:w="20" w:type="dxa"/>
            </w:tcMar>
            <w:vAlign w:val="center"/>
          </w:tcPr>
          <w:p w:rsidR="00972639" w:rsidRPr="00972639" w:rsidRDefault="00972639" w:rsidP="00972639">
            <w:pPr>
              <w:spacing w:before="20" w:after="20" w:line="240" w:lineRule="auto"/>
              <w:rPr>
                <w:rFonts w:ascii="Times New Roman" w:eastAsia="Times New Roman" w:hAnsi="Times New Roman" w:cs="Times New Roman"/>
                <w:b/>
                <w:color w:val="000000"/>
                <w:sz w:val="20"/>
                <w:szCs w:val="24"/>
              </w:rPr>
            </w:pPr>
            <w:r w:rsidRPr="00972639">
              <w:rPr>
                <w:rFonts w:ascii="Times New Roman" w:eastAsia="Times New Roman" w:hAnsi="Times New Roman" w:cs="Times New Roman"/>
                <w:b/>
                <w:noProof/>
                <w:color w:val="000000"/>
                <w:sz w:val="20"/>
                <w:szCs w:val="24"/>
              </w:rPr>
              <w:t>Код</w:t>
            </w:r>
          </w:p>
        </w:tc>
        <w:tc>
          <w:tcPr>
            <w:tcW w:w="1250" w:type="pct"/>
            <w:tcBorders>
              <w:top w:val="single" w:sz="4" w:space="0" w:color="000000"/>
              <w:left w:val="single" w:sz="4" w:space="0" w:color="000000"/>
              <w:bottom w:val="single" w:sz="4" w:space="0" w:color="000000"/>
              <w:right w:val="single" w:sz="4" w:space="0" w:color="000000"/>
            </w:tcBorders>
            <w:shd w:val="clear" w:color="auto" w:fill="C0C0C0"/>
            <w:tcMar>
              <w:top w:w="20" w:type="dxa"/>
              <w:left w:w="20" w:type="dxa"/>
              <w:bottom w:w="0" w:type="dxa"/>
              <w:right w:w="20" w:type="dxa"/>
            </w:tcMar>
            <w:vAlign w:val="center"/>
          </w:tcPr>
          <w:p w:rsidR="00972639" w:rsidRPr="00972639" w:rsidRDefault="00972639" w:rsidP="00972639">
            <w:pPr>
              <w:spacing w:before="20" w:after="20" w:line="240" w:lineRule="auto"/>
              <w:rPr>
                <w:rFonts w:ascii="Times New Roman" w:eastAsia="Times New Roman" w:hAnsi="Times New Roman" w:cs="Times New Roman"/>
                <w:b/>
                <w:color w:val="000000"/>
                <w:sz w:val="20"/>
                <w:szCs w:val="24"/>
              </w:rPr>
            </w:pPr>
            <w:r w:rsidRPr="00972639">
              <w:rPr>
                <w:rFonts w:ascii="Times New Roman" w:eastAsia="Times New Roman" w:hAnsi="Times New Roman" w:cs="Times New Roman"/>
                <w:b/>
                <w:noProof/>
                <w:color w:val="000000"/>
                <w:sz w:val="20"/>
                <w:szCs w:val="24"/>
              </w:rPr>
              <w:t>Описание</w:t>
            </w:r>
          </w:p>
        </w:tc>
        <w:tc>
          <w:tcPr>
            <w:tcW w:w="1250" w:type="pct"/>
            <w:tcBorders>
              <w:top w:val="single" w:sz="4" w:space="0" w:color="000000"/>
              <w:left w:val="single" w:sz="4" w:space="0" w:color="000000"/>
              <w:bottom w:val="single" w:sz="4" w:space="0" w:color="000000"/>
              <w:right w:val="single" w:sz="4" w:space="0" w:color="000000"/>
            </w:tcBorders>
            <w:shd w:val="clear" w:color="auto" w:fill="C0C0C0"/>
            <w:tcMar>
              <w:top w:w="20" w:type="dxa"/>
              <w:left w:w="20" w:type="dxa"/>
              <w:bottom w:w="0" w:type="dxa"/>
              <w:right w:w="20" w:type="dxa"/>
            </w:tcMar>
            <w:vAlign w:val="center"/>
          </w:tcPr>
          <w:p w:rsidR="00972639" w:rsidRPr="00972639" w:rsidRDefault="00972639" w:rsidP="00972639">
            <w:pPr>
              <w:spacing w:before="20" w:after="20" w:line="240" w:lineRule="auto"/>
              <w:rPr>
                <w:rFonts w:ascii="Times New Roman" w:eastAsia="Times New Roman" w:hAnsi="Times New Roman" w:cs="Times New Roman"/>
                <w:b/>
                <w:color w:val="000000"/>
                <w:sz w:val="20"/>
                <w:szCs w:val="24"/>
              </w:rPr>
            </w:pPr>
            <w:r w:rsidRPr="00972639">
              <w:rPr>
                <w:rFonts w:ascii="Times New Roman" w:eastAsia="Times New Roman" w:hAnsi="Times New Roman" w:cs="Times New Roman"/>
                <w:b/>
                <w:noProof/>
                <w:color w:val="000000"/>
                <w:sz w:val="20"/>
                <w:szCs w:val="24"/>
              </w:rPr>
              <w:t>Определяне на приоритети на равнище стратегическия план по ОСП</w:t>
            </w:r>
          </w:p>
        </w:tc>
        <w:tc>
          <w:tcPr>
            <w:tcW w:w="1250" w:type="pct"/>
            <w:tcBorders>
              <w:top w:val="single" w:sz="4" w:space="0" w:color="000000"/>
              <w:left w:val="single" w:sz="4" w:space="0" w:color="000000"/>
              <w:bottom w:val="single" w:sz="4" w:space="0" w:color="000000"/>
              <w:right w:val="single" w:sz="4" w:space="0" w:color="000000"/>
            </w:tcBorders>
            <w:shd w:val="clear" w:color="auto" w:fill="C0C0C0"/>
            <w:tcMar>
              <w:top w:w="20" w:type="dxa"/>
              <w:left w:w="20" w:type="dxa"/>
              <w:bottom w:w="0" w:type="dxa"/>
              <w:right w:w="20" w:type="dxa"/>
            </w:tcMar>
            <w:vAlign w:val="center"/>
          </w:tcPr>
          <w:p w:rsidR="00972639" w:rsidRPr="00972639" w:rsidRDefault="00972639" w:rsidP="00972639">
            <w:pPr>
              <w:spacing w:before="20" w:after="20" w:line="240" w:lineRule="auto"/>
              <w:rPr>
                <w:rFonts w:ascii="Times New Roman" w:eastAsia="Times New Roman" w:hAnsi="Times New Roman" w:cs="Times New Roman"/>
                <w:color w:val="000000"/>
                <w:sz w:val="20"/>
                <w:szCs w:val="24"/>
              </w:rPr>
            </w:pPr>
            <w:r w:rsidRPr="00972639">
              <w:rPr>
                <w:rFonts w:ascii="Times New Roman" w:eastAsia="Times New Roman" w:hAnsi="Times New Roman" w:cs="Times New Roman"/>
                <w:b/>
                <w:noProof/>
                <w:color w:val="000000"/>
                <w:sz w:val="20"/>
                <w:szCs w:val="24"/>
              </w:rPr>
              <w:t>Разгледана в стратегически план по ОСП</w:t>
            </w:r>
          </w:p>
        </w:tc>
      </w:tr>
      <w:tr w:rsidR="00972639" w:rsidRPr="00972639" w:rsidTr="003F7CE1">
        <w:trPr>
          <w:trHeight w:val="160"/>
        </w:trPr>
        <w:tc>
          <w:tcPr>
            <w:tcW w:w="1250" w:type="pct"/>
            <w:tcBorders>
              <w:top w:val="single" w:sz="4" w:space="0" w:color="000000"/>
              <w:left w:val="single" w:sz="4" w:space="0" w:color="000000"/>
              <w:bottom w:val="single" w:sz="4" w:space="0" w:color="000000"/>
              <w:right w:val="single" w:sz="4" w:space="0" w:color="000000"/>
            </w:tcBorders>
            <w:shd w:val="clear" w:color="auto" w:fill="FFFFFF"/>
            <w:tcMar>
              <w:top w:w="20" w:type="dxa"/>
              <w:left w:w="20" w:type="dxa"/>
              <w:bottom w:w="0" w:type="dxa"/>
              <w:right w:w="20" w:type="dxa"/>
            </w:tcMar>
            <w:vAlign w:val="center"/>
          </w:tcPr>
          <w:p w:rsidR="00972639" w:rsidRPr="00972639" w:rsidRDefault="00972639" w:rsidP="00972639">
            <w:pPr>
              <w:spacing w:before="20" w:after="20" w:line="240" w:lineRule="auto"/>
              <w:rPr>
                <w:rFonts w:ascii="Times New Roman" w:eastAsia="Times New Roman" w:hAnsi="Times New Roman" w:cs="Times New Roman"/>
                <w:color w:val="000000"/>
                <w:sz w:val="20"/>
                <w:szCs w:val="24"/>
              </w:rPr>
            </w:pPr>
            <w:r w:rsidRPr="00972639">
              <w:rPr>
                <w:rFonts w:ascii="Times New Roman" w:eastAsia="Times New Roman" w:hAnsi="Times New Roman" w:cs="Times New Roman"/>
                <w:noProof/>
                <w:color w:val="000000"/>
                <w:sz w:val="20"/>
                <w:szCs w:val="24"/>
              </w:rPr>
              <w:t>П.1.2.</w:t>
            </w:r>
          </w:p>
        </w:tc>
        <w:tc>
          <w:tcPr>
            <w:tcW w:w="1250" w:type="pct"/>
            <w:tcBorders>
              <w:top w:val="single" w:sz="4" w:space="0" w:color="000000"/>
              <w:left w:val="single" w:sz="4" w:space="0" w:color="000000"/>
              <w:bottom w:val="single" w:sz="4" w:space="0" w:color="000000"/>
              <w:right w:val="single" w:sz="4" w:space="0" w:color="000000"/>
            </w:tcBorders>
            <w:shd w:val="clear" w:color="auto" w:fill="FFFFFF"/>
            <w:tcMar>
              <w:top w:w="20" w:type="dxa"/>
              <w:left w:w="20" w:type="dxa"/>
              <w:bottom w:w="0" w:type="dxa"/>
              <w:right w:w="20" w:type="dxa"/>
            </w:tcMar>
            <w:vAlign w:val="center"/>
          </w:tcPr>
          <w:p w:rsidR="00972639" w:rsidRPr="00972639" w:rsidRDefault="00972639" w:rsidP="00972639">
            <w:pPr>
              <w:spacing w:before="20" w:after="20" w:line="240" w:lineRule="auto"/>
              <w:rPr>
                <w:rFonts w:ascii="Times New Roman" w:eastAsia="Times New Roman" w:hAnsi="Times New Roman" w:cs="Times New Roman"/>
                <w:color w:val="000000"/>
                <w:sz w:val="20"/>
                <w:szCs w:val="24"/>
              </w:rPr>
            </w:pPr>
            <w:r w:rsidRPr="00972639">
              <w:rPr>
                <w:rFonts w:ascii="Times New Roman" w:eastAsia="Times New Roman" w:hAnsi="Times New Roman" w:cs="Times New Roman"/>
                <w:noProof/>
                <w:color w:val="000000"/>
                <w:sz w:val="20"/>
                <w:szCs w:val="24"/>
              </w:rPr>
              <w:t>Повишаване на ефективността на подкрепата и увеличаване на икономическия потенциал на малките и с</w:t>
            </w:r>
          </w:p>
        </w:tc>
        <w:tc>
          <w:tcPr>
            <w:tcW w:w="1250" w:type="pct"/>
            <w:tcBorders>
              <w:top w:val="single" w:sz="4" w:space="0" w:color="000000"/>
              <w:left w:val="single" w:sz="4" w:space="0" w:color="000000"/>
              <w:bottom w:val="single" w:sz="4" w:space="0" w:color="000000"/>
              <w:right w:val="single" w:sz="4" w:space="0" w:color="000000"/>
            </w:tcBorders>
            <w:shd w:val="clear" w:color="auto" w:fill="FFFFFF"/>
            <w:tcMar>
              <w:top w:w="20" w:type="dxa"/>
              <w:left w:w="20" w:type="dxa"/>
              <w:bottom w:w="0" w:type="dxa"/>
              <w:right w:w="20" w:type="dxa"/>
            </w:tcMar>
            <w:vAlign w:val="center"/>
          </w:tcPr>
          <w:p w:rsidR="00972639" w:rsidRPr="00972639" w:rsidRDefault="00972639" w:rsidP="00972639">
            <w:pPr>
              <w:spacing w:before="20" w:after="20" w:line="240" w:lineRule="auto"/>
              <w:rPr>
                <w:rFonts w:ascii="Times New Roman" w:eastAsia="Times New Roman" w:hAnsi="Times New Roman" w:cs="Times New Roman"/>
                <w:color w:val="000000"/>
                <w:sz w:val="20"/>
                <w:szCs w:val="24"/>
              </w:rPr>
            </w:pPr>
            <w:r w:rsidRPr="00972639">
              <w:rPr>
                <w:rFonts w:ascii="Times New Roman" w:eastAsia="Times New Roman" w:hAnsi="Times New Roman" w:cs="Times New Roman"/>
                <w:noProof/>
                <w:color w:val="000000"/>
                <w:sz w:val="20"/>
                <w:szCs w:val="24"/>
              </w:rPr>
              <w:t>среден приоритет</w:t>
            </w:r>
          </w:p>
        </w:tc>
        <w:tc>
          <w:tcPr>
            <w:tcW w:w="1250" w:type="pct"/>
            <w:tcBorders>
              <w:top w:val="single" w:sz="4" w:space="0" w:color="000000"/>
              <w:left w:val="single" w:sz="4" w:space="0" w:color="000000"/>
              <w:bottom w:val="single" w:sz="4" w:space="0" w:color="000000"/>
              <w:right w:val="single" w:sz="4" w:space="0" w:color="000000"/>
            </w:tcBorders>
            <w:shd w:val="clear" w:color="auto" w:fill="FFFFFF"/>
            <w:tcMar>
              <w:top w:w="20" w:type="dxa"/>
              <w:left w:w="20" w:type="dxa"/>
              <w:bottom w:w="0" w:type="dxa"/>
              <w:right w:w="20" w:type="dxa"/>
            </w:tcMar>
            <w:vAlign w:val="center"/>
          </w:tcPr>
          <w:p w:rsidR="00972639" w:rsidRPr="00972639" w:rsidRDefault="00972639" w:rsidP="00972639">
            <w:pPr>
              <w:spacing w:before="20" w:after="20" w:line="240" w:lineRule="auto"/>
              <w:rPr>
                <w:rFonts w:ascii="Times New Roman" w:eastAsia="Times New Roman" w:hAnsi="Times New Roman" w:cs="Times New Roman"/>
                <w:color w:val="000000"/>
                <w:sz w:val="20"/>
                <w:szCs w:val="24"/>
              </w:rPr>
            </w:pPr>
            <w:r w:rsidRPr="00972639">
              <w:rPr>
                <w:rFonts w:ascii="Times New Roman" w:eastAsia="Times New Roman" w:hAnsi="Times New Roman" w:cs="Times New Roman"/>
                <w:noProof/>
                <w:color w:val="000000"/>
                <w:sz w:val="20"/>
                <w:szCs w:val="24"/>
              </w:rPr>
              <w:t>Да</w:t>
            </w:r>
          </w:p>
        </w:tc>
      </w:tr>
      <w:tr w:rsidR="00972639" w:rsidRPr="00972639" w:rsidTr="003F7CE1">
        <w:trPr>
          <w:trHeight w:val="160"/>
        </w:trPr>
        <w:tc>
          <w:tcPr>
            <w:tcW w:w="1250" w:type="pct"/>
            <w:tcBorders>
              <w:top w:val="single" w:sz="4" w:space="0" w:color="000000"/>
              <w:left w:val="single" w:sz="4" w:space="0" w:color="000000"/>
              <w:bottom w:val="single" w:sz="4" w:space="0" w:color="000000"/>
              <w:right w:val="single" w:sz="4" w:space="0" w:color="000000"/>
            </w:tcBorders>
            <w:shd w:val="clear" w:color="auto" w:fill="FFFFFF"/>
            <w:tcMar>
              <w:top w:w="20" w:type="dxa"/>
              <w:left w:w="20" w:type="dxa"/>
              <w:bottom w:w="0" w:type="dxa"/>
              <w:right w:w="20" w:type="dxa"/>
            </w:tcMar>
            <w:vAlign w:val="center"/>
          </w:tcPr>
          <w:p w:rsidR="00972639" w:rsidRPr="00972639" w:rsidRDefault="00972639" w:rsidP="00972639">
            <w:pPr>
              <w:spacing w:before="20" w:after="20" w:line="240" w:lineRule="auto"/>
              <w:rPr>
                <w:rFonts w:ascii="Times New Roman" w:eastAsia="Times New Roman" w:hAnsi="Times New Roman" w:cs="Times New Roman"/>
                <w:color w:val="000000"/>
                <w:sz w:val="20"/>
                <w:szCs w:val="24"/>
              </w:rPr>
            </w:pPr>
            <w:r w:rsidRPr="00972639">
              <w:rPr>
                <w:rFonts w:ascii="Times New Roman" w:eastAsia="Times New Roman" w:hAnsi="Times New Roman" w:cs="Times New Roman"/>
                <w:noProof/>
                <w:color w:val="000000"/>
                <w:sz w:val="20"/>
                <w:szCs w:val="24"/>
              </w:rPr>
              <w:t>П.1.3</w:t>
            </w:r>
          </w:p>
        </w:tc>
        <w:tc>
          <w:tcPr>
            <w:tcW w:w="1250" w:type="pct"/>
            <w:tcBorders>
              <w:top w:val="single" w:sz="4" w:space="0" w:color="000000"/>
              <w:left w:val="single" w:sz="4" w:space="0" w:color="000000"/>
              <w:bottom w:val="single" w:sz="4" w:space="0" w:color="000000"/>
              <w:right w:val="single" w:sz="4" w:space="0" w:color="000000"/>
            </w:tcBorders>
            <w:shd w:val="clear" w:color="auto" w:fill="FFFFFF"/>
            <w:tcMar>
              <w:top w:w="20" w:type="dxa"/>
              <w:left w:w="20" w:type="dxa"/>
              <w:bottom w:w="0" w:type="dxa"/>
              <w:right w:w="20" w:type="dxa"/>
            </w:tcMar>
            <w:vAlign w:val="center"/>
          </w:tcPr>
          <w:p w:rsidR="00972639" w:rsidRPr="00972639" w:rsidRDefault="00972639" w:rsidP="00972639">
            <w:pPr>
              <w:spacing w:before="20" w:after="20" w:line="240" w:lineRule="auto"/>
              <w:rPr>
                <w:rFonts w:ascii="Times New Roman" w:eastAsia="Times New Roman" w:hAnsi="Times New Roman" w:cs="Times New Roman"/>
                <w:color w:val="000000"/>
                <w:sz w:val="20"/>
                <w:szCs w:val="24"/>
              </w:rPr>
            </w:pPr>
            <w:r w:rsidRPr="00972639">
              <w:rPr>
                <w:rFonts w:ascii="Times New Roman" w:eastAsia="Times New Roman" w:hAnsi="Times New Roman" w:cs="Times New Roman"/>
                <w:noProof/>
                <w:color w:val="000000"/>
                <w:sz w:val="20"/>
                <w:szCs w:val="24"/>
              </w:rPr>
              <w:t xml:space="preserve"> Потребност от подпомагане на земеделските стопанства в секторите зеленчуци, трайни насаждения и </w:t>
            </w:r>
          </w:p>
        </w:tc>
        <w:tc>
          <w:tcPr>
            <w:tcW w:w="1250" w:type="pct"/>
            <w:tcBorders>
              <w:top w:val="single" w:sz="4" w:space="0" w:color="000000"/>
              <w:left w:val="single" w:sz="4" w:space="0" w:color="000000"/>
              <w:bottom w:val="single" w:sz="4" w:space="0" w:color="000000"/>
              <w:right w:val="single" w:sz="4" w:space="0" w:color="000000"/>
            </w:tcBorders>
            <w:shd w:val="clear" w:color="auto" w:fill="FFFFFF"/>
            <w:tcMar>
              <w:top w:w="20" w:type="dxa"/>
              <w:left w:w="20" w:type="dxa"/>
              <w:bottom w:w="0" w:type="dxa"/>
              <w:right w:w="20" w:type="dxa"/>
            </w:tcMar>
            <w:vAlign w:val="center"/>
          </w:tcPr>
          <w:p w:rsidR="00972639" w:rsidRPr="00972639" w:rsidRDefault="00972639" w:rsidP="00972639">
            <w:pPr>
              <w:spacing w:before="20" w:after="20" w:line="240" w:lineRule="auto"/>
              <w:rPr>
                <w:rFonts w:ascii="Times New Roman" w:eastAsia="Times New Roman" w:hAnsi="Times New Roman" w:cs="Times New Roman"/>
                <w:color w:val="000000"/>
                <w:sz w:val="20"/>
                <w:szCs w:val="24"/>
              </w:rPr>
            </w:pPr>
            <w:r w:rsidRPr="00972639">
              <w:rPr>
                <w:rFonts w:ascii="Times New Roman" w:eastAsia="Times New Roman" w:hAnsi="Times New Roman" w:cs="Times New Roman"/>
                <w:noProof/>
                <w:color w:val="000000"/>
                <w:sz w:val="20"/>
                <w:szCs w:val="24"/>
              </w:rPr>
              <w:t>висок приоритет</w:t>
            </w:r>
          </w:p>
        </w:tc>
        <w:tc>
          <w:tcPr>
            <w:tcW w:w="1250" w:type="pct"/>
            <w:tcBorders>
              <w:top w:val="single" w:sz="4" w:space="0" w:color="000000"/>
              <w:left w:val="single" w:sz="4" w:space="0" w:color="000000"/>
              <w:bottom w:val="single" w:sz="4" w:space="0" w:color="000000"/>
              <w:right w:val="single" w:sz="4" w:space="0" w:color="000000"/>
            </w:tcBorders>
            <w:shd w:val="clear" w:color="auto" w:fill="FFFFFF"/>
            <w:tcMar>
              <w:top w:w="20" w:type="dxa"/>
              <w:left w:w="20" w:type="dxa"/>
              <w:bottom w:w="0" w:type="dxa"/>
              <w:right w:w="20" w:type="dxa"/>
            </w:tcMar>
            <w:vAlign w:val="center"/>
          </w:tcPr>
          <w:p w:rsidR="00972639" w:rsidRPr="00972639" w:rsidRDefault="00972639" w:rsidP="00972639">
            <w:pPr>
              <w:spacing w:before="20" w:after="20" w:line="240" w:lineRule="auto"/>
              <w:rPr>
                <w:rFonts w:ascii="Times New Roman" w:eastAsia="Times New Roman" w:hAnsi="Times New Roman" w:cs="Times New Roman"/>
                <w:color w:val="000000"/>
                <w:sz w:val="20"/>
                <w:szCs w:val="24"/>
              </w:rPr>
            </w:pPr>
            <w:r w:rsidRPr="00972639">
              <w:rPr>
                <w:rFonts w:ascii="Times New Roman" w:eastAsia="Times New Roman" w:hAnsi="Times New Roman" w:cs="Times New Roman"/>
                <w:noProof/>
                <w:color w:val="000000"/>
                <w:sz w:val="20"/>
                <w:szCs w:val="24"/>
              </w:rPr>
              <w:t>Да</w:t>
            </w:r>
          </w:p>
        </w:tc>
      </w:tr>
      <w:tr w:rsidR="00972639" w:rsidRPr="00972639" w:rsidTr="003F7CE1">
        <w:trPr>
          <w:trHeight w:val="160"/>
        </w:trPr>
        <w:tc>
          <w:tcPr>
            <w:tcW w:w="1250" w:type="pct"/>
            <w:tcBorders>
              <w:top w:val="single" w:sz="4" w:space="0" w:color="000000"/>
              <w:left w:val="single" w:sz="4" w:space="0" w:color="000000"/>
              <w:bottom w:val="single" w:sz="4" w:space="0" w:color="000000"/>
              <w:right w:val="single" w:sz="4" w:space="0" w:color="000000"/>
            </w:tcBorders>
            <w:shd w:val="clear" w:color="auto" w:fill="FFFFFF"/>
            <w:tcMar>
              <w:top w:w="20" w:type="dxa"/>
              <w:left w:w="20" w:type="dxa"/>
              <w:bottom w:w="0" w:type="dxa"/>
              <w:right w:w="20" w:type="dxa"/>
            </w:tcMar>
            <w:vAlign w:val="center"/>
          </w:tcPr>
          <w:p w:rsidR="00972639" w:rsidRPr="00972639" w:rsidRDefault="00972639" w:rsidP="00972639">
            <w:pPr>
              <w:spacing w:before="20" w:after="20" w:line="240" w:lineRule="auto"/>
              <w:rPr>
                <w:rFonts w:ascii="Times New Roman" w:eastAsia="Times New Roman" w:hAnsi="Times New Roman" w:cs="Times New Roman"/>
                <w:color w:val="000000"/>
                <w:sz w:val="20"/>
                <w:szCs w:val="24"/>
              </w:rPr>
            </w:pPr>
            <w:r w:rsidRPr="00972639">
              <w:rPr>
                <w:rFonts w:ascii="Times New Roman" w:eastAsia="Times New Roman" w:hAnsi="Times New Roman" w:cs="Times New Roman"/>
                <w:noProof/>
                <w:color w:val="000000"/>
                <w:sz w:val="20"/>
                <w:szCs w:val="24"/>
              </w:rPr>
              <w:t>П.1.4.</w:t>
            </w:r>
          </w:p>
        </w:tc>
        <w:tc>
          <w:tcPr>
            <w:tcW w:w="1250" w:type="pct"/>
            <w:tcBorders>
              <w:top w:val="single" w:sz="4" w:space="0" w:color="000000"/>
              <w:left w:val="single" w:sz="4" w:space="0" w:color="000000"/>
              <w:bottom w:val="single" w:sz="4" w:space="0" w:color="000000"/>
              <w:right w:val="single" w:sz="4" w:space="0" w:color="000000"/>
            </w:tcBorders>
            <w:shd w:val="clear" w:color="auto" w:fill="FFFFFF"/>
            <w:tcMar>
              <w:top w:w="20" w:type="dxa"/>
              <w:left w:w="20" w:type="dxa"/>
              <w:bottom w:w="0" w:type="dxa"/>
              <w:right w:w="20" w:type="dxa"/>
            </w:tcMar>
            <w:vAlign w:val="center"/>
          </w:tcPr>
          <w:p w:rsidR="00972639" w:rsidRPr="00972639" w:rsidRDefault="00972639" w:rsidP="00972639">
            <w:pPr>
              <w:spacing w:before="20" w:after="20" w:line="240" w:lineRule="auto"/>
              <w:rPr>
                <w:rFonts w:ascii="Times New Roman" w:eastAsia="Times New Roman" w:hAnsi="Times New Roman" w:cs="Times New Roman"/>
                <w:color w:val="000000"/>
                <w:sz w:val="20"/>
                <w:szCs w:val="24"/>
              </w:rPr>
            </w:pPr>
            <w:r w:rsidRPr="00972639">
              <w:rPr>
                <w:rFonts w:ascii="Times New Roman" w:eastAsia="Times New Roman" w:hAnsi="Times New Roman" w:cs="Times New Roman"/>
                <w:noProof/>
                <w:color w:val="000000"/>
                <w:sz w:val="20"/>
                <w:szCs w:val="24"/>
              </w:rPr>
              <w:t> Укрепване жизнеспособността на земеделските стопанства в районите с природни и други ограничени</w:t>
            </w:r>
          </w:p>
        </w:tc>
        <w:tc>
          <w:tcPr>
            <w:tcW w:w="1250" w:type="pct"/>
            <w:tcBorders>
              <w:top w:val="single" w:sz="4" w:space="0" w:color="000000"/>
              <w:left w:val="single" w:sz="4" w:space="0" w:color="000000"/>
              <w:bottom w:val="single" w:sz="4" w:space="0" w:color="000000"/>
              <w:right w:val="single" w:sz="4" w:space="0" w:color="000000"/>
            </w:tcBorders>
            <w:shd w:val="clear" w:color="auto" w:fill="FFFFFF"/>
            <w:tcMar>
              <w:top w:w="20" w:type="dxa"/>
              <w:left w:w="20" w:type="dxa"/>
              <w:bottom w:w="0" w:type="dxa"/>
              <w:right w:w="20" w:type="dxa"/>
            </w:tcMar>
            <w:vAlign w:val="center"/>
          </w:tcPr>
          <w:p w:rsidR="00972639" w:rsidRPr="00972639" w:rsidRDefault="00972639" w:rsidP="00972639">
            <w:pPr>
              <w:spacing w:before="20" w:after="20" w:line="240" w:lineRule="auto"/>
              <w:rPr>
                <w:rFonts w:ascii="Times New Roman" w:eastAsia="Times New Roman" w:hAnsi="Times New Roman" w:cs="Times New Roman"/>
                <w:color w:val="000000"/>
                <w:sz w:val="20"/>
                <w:szCs w:val="24"/>
              </w:rPr>
            </w:pPr>
            <w:r w:rsidRPr="00972639">
              <w:rPr>
                <w:rFonts w:ascii="Times New Roman" w:eastAsia="Times New Roman" w:hAnsi="Times New Roman" w:cs="Times New Roman"/>
                <w:noProof/>
                <w:color w:val="000000"/>
                <w:sz w:val="20"/>
                <w:szCs w:val="24"/>
              </w:rPr>
              <w:t>висок приоритет</w:t>
            </w:r>
          </w:p>
        </w:tc>
        <w:tc>
          <w:tcPr>
            <w:tcW w:w="1250" w:type="pct"/>
            <w:tcBorders>
              <w:top w:val="single" w:sz="4" w:space="0" w:color="000000"/>
              <w:left w:val="single" w:sz="4" w:space="0" w:color="000000"/>
              <w:bottom w:val="single" w:sz="4" w:space="0" w:color="000000"/>
              <w:right w:val="single" w:sz="4" w:space="0" w:color="000000"/>
            </w:tcBorders>
            <w:shd w:val="clear" w:color="auto" w:fill="FFFFFF"/>
            <w:tcMar>
              <w:top w:w="20" w:type="dxa"/>
              <w:left w:w="20" w:type="dxa"/>
              <w:bottom w:w="0" w:type="dxa"/>
              <w:right w:w="20" w:type="dxa"/>
            </w:tcMar>
            <w:vAlign w:val="center"/>
          </w:tcPr>
          <w:p w:rsidR="00972639" w:rsidRPr="00972639" w:rsidRDefault="00972639" w:rsidP="00972639">
            <w:pPr>
              <w:spacing w:before="20" w:after="20" w:line="240" w:lineRule="auto"/>
              <w:rPr>
                <w:rFonts w:ascii="Times New Roman" w:eastAsia="Times New Roman" w:hAnsi="Times New Roman" w:cs="Times New Roman"/>
                <w:color w:val="000000"/>
                <w:sz w:val="20"/>
                <w:szCs w:val="24"/>
              </w:rPr>
            </w:pPr>
            <w:r w:rsidRPr="00972639">
              <w:rPr>
                <w:rFonts w:ascii="Times New Roman" w:eastAsia="Times New Roman" w:hAnsi="Times New Roman" w:cs="Times New Roman"/>
                <w:noProof/>
                <w:color w:val="000000"/>
                <w:sz w:val="20"/>
                <w:szCs w:val="24"/>
              </w:rPr>
              <w:t>Да</w:t>
            </w:r>
          </w:p>
        </w:tc>
      </w:tr>
      <w:tr w:rsidR="00972639" w:rsidRPr="00972639" w:rsidTr="003F7CE1">
        <w:trPr>
          <w:trHeight w:val="160"/>
        </w:trPr>
        <w:tc>
          <w:tcPr>
            <w:tcW w:w="1250" w:type="pct"/>
            <w:tcBorders>
              <w:top w:val="single" w:sz="4" w:space="0" w:color="000000"/>
              <w:left w:val="single" w:sz="4" w:space="0" w:color="000000"/>
              <w:bottom w:val="single" w:sz="4" w:space="0" w:color="000000"/>
              <w:right w:val="single" w:sz="4" w:space="0" w:color="000000"/>
            </w:tcBorders>
            <w:shd w:val="clear" w:color="auto" w:fill="FFFFFF"/>
            <w:tcMar>
              <w:top w:w="20" w:type="dxa"/>
              <w:left w:w="20" w:type="dxa"/>
              <w:bottom w:w="0" w:type="dxa"/>
              <w:right w:w="20" w:type="dxa"/>
            </w:tcMar>
            <w:vAlign w:val="center"/>
          </w:tcPr>
          <w:p w:rsidR="00972639" w:rsidRPr="00972639" w:rsidRDefault="00972639" w:rsidP="00972639">
            <w:pPr>
              <w:spacing w:before="20" w:after="20" w:line="240" w:lineRule="auto"/>
              <w:rPr>
                <w:rFonts w:ascii="Times New Roman" w:eastAsia="Times New Roman" w:hAnsi="Times New Roman" w:cs="Times New Roman"/>
                <w:color w:val="000000"/>
                <w:sz w:val="20"/>
                <w:szCs w:val="24"/>
              </w:rPr>
            </w:pPr>
            <w:r w:rsidRPr="00972639">
              <w:rPr>
                <w:rFonts w:ascii="Times New Roman" w:eastAsia="Times New Roman" w:hAnsi="Times New Roman" w:cs="Times New Roman"/>
                <w:noProof/>
                <w:color w:val="000000"/>
                <w:sz w:val="20"/>
                <w:szCs w:val="24"/>
              </w:rPr>
              <w:t>П.2.1.</w:t>
            </w:r>
          </w:p>
        </w:tc>
        <w:tc>
          <w:tcPr>
            <w:tcW w:w="1250" w:type="pct"/>
            <w:tcBorders>
              <w:top w:val="single" w:sz="4" w:space="0" w:color="000000"/>
              <w:left w:val="single" w:sz="4" w:space="0" w:color="000000"/>
              <w:bottom w:val="single" w:sz="4" w:space="0" w:color="000000"/>
              <w:right w:val="single" w:sz="4" w:space="0" w:color="000000"/>
            </w:tcBorders>
            <w:shd w:val="clear" w:color="auto" w:fill="FFFFFF"/>
            <w:tcMar>
              <w:top w:w="20" w:type="dxa"/>
              <w:left w:w="20" w:type="dxa"/>
              <w:bottom w:w="0" w:type="dxa"/>
              <w:right w:w="20" w:type="dxa"/>
            </w:tcMar>
            <w:vAlign w:val="center"/>
          </w:tcPr>
          <w:p w:rsidR="00972639" w:rsidRPr="00972639" w:rsidRDefault="00972639" w:rsidP="00972639">
            <w:pPr>
              <w:spacing w:before="20" w:after="20" w:line="240" w:lineRule="auto"/>
              <w:rPr>
                <w:rFonts w:ascii="Times New Roman" w:eastAsia="Times New Roman" w:hAnsi="Times New Roman" w:cs="Times New Roman"/>
                <w:color w:val="000000"/>
                <w:sz w:val="20"/>
                <w:szCs w:val="24"/>
              </w:rPr>
            </w:pPr>
            <w:r w:rsidRPr="00972639">
              <w:rPr>
                <w:rFonts w:ascii="Times New Roman" w:eastAsia="Times New Roman" w:hAnsi="Times New Roman" w:cs="Times New Roman"/>
                <w:noProof/>
                <w:color w:val="000000"/>
                <w:sz w:val="20"/>
                <w:szCs w:val="24"/>
              </w:rPr>
              <w:t>Повишаване на конкурентоспособността на стопанствата в секторите производство на зеленчуци, плодо</w:t>
            </w:r>
          </w:p>
        </w:tc>
        <w:tc>
          <w:tcPr>
            <w:tcW w:w="1250" w:type="pct"/>
            <w:tcBorders>
              <w:top w:val="single" w:sz="4" w:space="0" w:color="000000"/>
              <w:left w:val="single" w:sz="4" w:space="0" w:color="000000"/>
              <w:bottom w:val="single" w:sz="4" w:space="0" w:color="000000"/>
              <w:right w:val="single" w:sz="4" w:space="0" w:color="000000"/>
            </w:tcBorders>
            <w:shd w:val="clear" w:color="auto" w:fill="FFFFFF"/>
            <w:tcMar>
              <w:top w:w="20" w:type="dxa"/>
              <w:left w:w="20" w:type="dxa"/>
              <w:bottom w:w="0" w:type="dxa"/>
              <w:right w:w="20" w:type="dxa"/>
            </w:tcMar>
            <w:vAlign w:val="center"/>
          </w:tcPr>
          <w:p w:rsidR="00972639" w:rsidRPr="00972639" w:rsidRDefault="00972639" w:rsidP="00972639">
            <w:pPr>
              <w:spacing w:before="20" w:after="20" w:line="240" w:lineRule="auto"/>
              <w:rPr>
                <w:rFonts w:ascii="Times New Roman" w:eastAsia="Times New Roman" w:hAnsi="Times New Roman" w:cs="Times New Roman"/>
                <w:color w:val="000000"/>
                <w:sz w:val="20"/>
                <w:szCs w:val="24"/>
              </w:rPr>
            </w:pPr>
            <w:r w:rsidRPr="00972639">
              <w:rPr>
                <w:rFonts w:ascii="Times New Roman" w:eastAsia="Times New Roman" w:hAnsi="Times New Roman" w:cs="Times New Roman"/>
                <w:noProof/>
                <w:color w:val="000000"/>
                <w:sz w:val="20"/>
                <w:szCs w:val="24"/>
              </w:rPr>
              <w:t>висок приоритет</w:t>
            </w:r>
          </w:p>
        </w:tc>
        <w:tc>
          <w:tcPr>
            <w:tcW w:w="1250" w:type="pct"/>
            <w:tcBorders>
              <w:top w:val="single" w:sz="4" w:space="0" w:color="000000"/>
              <w:left w:val="single" w:sz="4" w:space="0" w:color="000000"/>
              <w:bottom w:val="single" w:sz="4" w:space="0" w:color="000000"/>
              <w:right w:val="single" w:sz="4" w:space="0" w:color="000000"/>
            </w:tcBorders>
            <w:shd w:val="clear" w:color="auto" w:fill="FFFFFF"/>
            <w:tcMar>
              <w:top w:w="20" w:type="dxa"/>
              <w:left w:w="20" w:type="dxa"/>
              <w:bottom w:w="0" w:type="dxa"/>
              <w:right w:w="20" w:type="dxa"/>
            </w:tcMar>
            <w:vAlign w:val="center"/>
          </w:tcPr>
          <w:p w:rsidR="00972639" w:rsidRPr="00972639" w:rsidRDefault="00972639" w:rsidP="00972639">
            <w:pPr>
              <w:spacing w:before="20" w:after="20" w:line="240" w:lineRule="auto"/>
              <w:rPr>
                <w:rFonts w:ascii="Times New Roman" w:eastAsia="Times New Roman" w:hAnsi="Times New Roman" w:cs="Times New Roman"/>
                <w:color w:val="000000"/>
                <w:sz w:val="20"/>
                <w:szCs w:val="24"/>
              </w:rPr>
            </w:pPr>
            <w:r w:rsidRPr="00972639">
              <w:rPr>
                <w:rFonts w:ascii="Times New Roman" w:eastAsia="Times New Roman" w:hAnsi="Times New Roman" w:cs="Times New Roman"/>
                <w:noProof/>
                <w:color w:val="000000"/>
                <w:sz w:val="20"/>
                <w:szCs w:val="24"/>
              </w:rPr>
              <w:t>Да</w:t>
            </w:r>
          </w:p>
        </w:tc>
      </w:tr>
      <w:tr w:rsidR="00972639" w:rsidRPr="00972639" w:rsidTr="003F7CE1">
        <w:trPr>
          <w:trHeight w:val="160"/>
        </w:trPr>
        <w:tc>
          <w:tcPr>
            <w:tcW w:w="1250" w:type="pct"/>
            <w:tcBorders>
              <w:top w:val="single" w:sz="4" w:space="0" w:color="000000"/>
              <w:left w:val="single" w:sz="4" w:space="0" w:color="000000"/>
              <w:bottom w:val="single" w:sz="4" w:space="0" w:color="000000"/>
              <w:right w:val="single" w:sz="4" w:space="0" w:color="000000"/>
            </w:tcBorders>
            <w:shd w:val="clear" w:color="auto" w:fill="FFFFFF"/>
            <w:tcMar>
              <w:top w:w="20" w:type="dxa"/>
              <w:left w:w="20" w:type="dxa"/>
              <w:bottom w:w="0" w:type="dxa"/>
              <w:right w:w="20" w:type="dxa"/>
            </w:tcMar>
            <w:vAlign w:val="center"/>
          </w:tcPr>
          <w:p w:rsidR="00972639" w:rsidRPr="00972639" w:rsidRDefault="00972639" w:rsidP="00972639">
            <w:pPr>
              <w:spacing w:before="20" w:after="20" w:line="240" w:lineRule="auto"/>
              <w:rPr>
                <w:rFonts w:ascii="Times New Roman" w:eastAsia="Times New Roman" w:hAnsi="Times New Roman" w:cs="Times New Roman"/>
                <w:color w:val="000000"/>
                <w:sz w:val="20"/>
                <w:szCs w:val="24"/>
              </w:rPr>
            </w:pPr>
            <w:r w:rsidRPr="00972639">
              <w:rPr>
                <w:rFonts w:ascii="Times New Roman" w:eastAsia="Times New Roman" w:hAnsi="Times New Roman" w:cs="Times New Roman"/>
                <w:noProof/>
                <w:color w:val="000000"/>
                <w:sz w:val="20"/>
                <w:szCs w:val="24"/>
              </w:rPr>
              <w:t>П.2.2.</w:t>
            </w:r>
          </w:p>
        </w:tc>
        <w:tc>
          <w:tcPr>
            <w:tcW w:w="1250" w:type="pct"/>
            <w:tcBorders>
              <w:top w:val="single" w:sz="4" w:space="0" w:color="000000"/>
              <w:left w:val="single" w:sz="4" w:space="0" w:color="000000"/>
              <w:bottom w:val="single" w:sz="4" w:space="0" w:color="000000"/>
              <w:right w:val="single" w:sz="4" w:space="0" w:color="000000"/>
            </w:tcBorders>
            <w:shd w:val="clear" w:color="auto" w:fill="FFFFFF"/>
            <w:tcMar>
              <w:top w:w="20" w:type="dxa"/>
              <w:left w:w="20" w:type="dxa"/>
              <w:bottom w:w="0" w:type="dxa"/>
              <w:right w:w="20" w:type="dxa"/>
            </w:tcMar>
            <w:vAlign w:val="center"/>
          </w:tcPr>
          <w:p w:rsidR="00972639" w:rsidRPr="00972639" w:rsidRDefault="00972639" w:rsidP="00972639">
            <w:pPr>
              <w:spacing w:before="20" w:after="20" w:line="240" w:lineRule="auto"/>
              <w:rPr>
                <w:rFonts w:ascii="Times New Roman" w:eastAsia="Times New Roman" w:hAnsi="Times New Roman" w:cs="Times New Roman"/>
                <w:color w:val="000000"/>
                <w:sz w:val="20"/>
                <w:szCs w:val="24"/>
              </w:rPr>
            </w:pPr>
            <w:r w:rsidRPr="00972639">
              <w:rPr>
                <w:rFonts w:ascii="Times New Roman" w:eastAsia="Times New Roman" w:hAnsi="Times New Roman" w:cs="Times New Roman"/>
                <w:noProof/>
                <w:color w:val="000000"/>
                <w:sz w:val="20"/>
                <w:szCs w:val="24"/>
              </w:rPr>
              <w:t>Подобряване на производителността и добивите на малки и средни стопанства в секторите на селското</w:t>
            </w:r>
          </w:p>
        </w:tc>
        <w:tc>
          <w:tcPr>
            <w:tcW w:w="1250" w:type="pct"/>
            <w:tcBorders>
              <w:top w:val="single" w:sz="4" w:space="0" w:color="000000"/>
              <w:left w:val="single" w:sz="4" w:space="0" w:color="000000"/>
              <w:bottom w:val="single" w:sz="4" w:space="0" w:color="000000"/>
              <w:right w:val="single" w:sz="4" w:space="0" w:color="000000"/>
            </w:tcBorders>
            <w:shd w:val="clear" w:color="auto" w:fill="FFFFFF"/>
            <w:tcMar>
              <w:top w:w="20" w:type="dxa"/>
              <w:left w:w="20" w:type="dxa"/>
              <w:bottom w:w="0" w:type="dxa"/>
              <w:right w:w="20" w:type="dxa"/>
            </w:tcMar>
            <w:vAlign w:val="center"/>
          </w:tcPr>
          <w:p w:rsidR="00972639" w:rsidRPr="00972639" w:rsidRDefault="00972639" w:rsidP="00972639">
            <w:pPr>
              <w:spacing w:before="20" w:after="20" w:line="240" w:lineRule="auto"/>
              <w:rPr>
                <w:rFonts w:ascii="Times New Roman" w:eastAsia="Times New Roman" w:hAnsi="Times New Roman" w:cs="Times New Roman"/>
                <w:color w:val="000000"/>
                <w:sz w:val="20"/>
                <w:szCs w:val="24"/>
              </w:rPr>
            </w:pPr>
            <w:r w:rsidRPr="00972639">
              <w:rPr>
                <w:rFonts w:ascii="Times New Roman" w:eastAsia="Times New Roman" w:hAnsi="Times New Roman" w:cs="Times New Roman"/>
                <w:noProof/>
                <w:color w:val="000000"/>
                <w:sz w:val="20"/>
                <w:szCs w:val="24"/>
              </w:rPr>
              <w:t>среден приоритет</w:t>
            </w:r>
          </w:p>
        </w:tc>
        <w:tc>
          <w:tcPr>
            <w:tcW w:w="1250" w:type="pct"/>
            <w:tcBorders>
              <w:top w:val="single" w:sz="4" w:space="0" w:color="000000"/>
              <w:left w:val="single" w:sz="4" w:space="0" w:color="000000"/>
              <w:bottom w:val="single" w:sz="4" w:space="0" w:color="000000"/>
              <w:right w:val="single" w:sz="4" w:space="0" w:color="000000"/>
            </w:tcBorders>
            <w:shd w:val="clear" w:color="auto" w:fill="FFFFFF"/>
            <w:tcMar>
              <w:top w:w="20" w:type="dxa"/>
              <w:left w:w="20" w:type="dxa"/>
              <w:bottom w:w="0" w:type="dxa"/>
              <w:right w:w="20" w:type="dxa"/>
            </w:tcMar>
            <w:vAlign w:val="center"/>
          </w:tcPr>
          <w:p w:rsidR="00972639" w:rsidRPr="00972639" w:rsidRDefault="00972639" w:rsidP="00972639">
            <w:pPr>
              <w:spacing w:before="20" w:after="20" w:line="240" w:lineRule="auto"/>
              <w:rPr>
                <w:rFonts w:ascii="Times New Roman" w:eastAsia="Times New Roman" w:hAnsi="Times New Roman" w:cs="Times New Roman"/>
                <w:color w:val="000000"/>
                <w:sz w:val="20"/>
                <w:szCs w:val="24"/>
              </w:rPr>
            </w:pPr>
            <w:r w:rsidRPr="00972639">
              <w:rPr>
                <w:rFonts w:ascii="Times New Roman" w:eastAsia="Times New Roman" w:hAnsi="Times New Roman" w:cs="Times New Roman"/>
                <w:noProof/>
                <w:color w:val="000000"/>
                <w:sz w:val="20"/>
                <w:szCs w:val="24"/>
              </w:rPr>
              <w:t>Да</w:t>
            </w:r>
          </w:p>
        </w:tc>
      </w:tr>
      <w:tr w:rsidR="00972639" w:rsidRPr="00972639" w:rsidTr="003F7CE1">
        <w:trPr>
          <w:trHeight w:val="160"/>
        </w:trPr>
        <w:tc>
          <w:tcPr>
            <w:tcW w:w="1250" w:type="pct"/>
            <w:tcBorders>
              <w:top w:val="single" w:sz="4" w:space="0" w:color="000000"/>
              <w:left w:val="single" w:sz="4" w:space="0" w:color="000000"/>
              <w:bottom w:val="single" w:sz="4" w:space="0" w:color="000000"/>
              <w:right w:val="single" w:sz="4" w:space="0" w:color="000000"/>
            </w:tcBorders>
            <w:shd w:val="clear" w:color="auto" w:fill="FFFFFF"/>
            <w:tcMar>
              <w:top w:w="20" w:type="dxa"/>
              <w:left w:w="20" w:type="dxa"/>
              <w:bottom w:w="0" w:type="dxa"/>
              <w:right w:w="20" w:type="dxa"/>
            </w:tcMar>
            <w:vAlign w:val="center"/>
          </w:tcPr>
          <w:p w:rsidR="00972639" w:rsidRPr="00972639" w:rsidRDefault="00972639" w:rsidP="00972639">
            <w:pPr>
              <w:spacing w:before="20" w:after="20" w:line="240" w:lineRule="auto"/>
              <w:rPr>
                <w:rFonts w:ascii="Times New Roman" w:eastAsia="Times New Roman" w:hAnsi="Times New Roman" w:cs="Times New Roman"/>
                <w:color w:val="000000"/>
                <w:sz w:val="20"/>
                <w:szCs w:val="24"/>
              </w:rPr>
            </w:pPr>
            <w:r w:rsidRPr="00972639">
              <w:rPr>
                <w:rFonts w:ascii="Times New Roman" w:eastAsia="Times New Roman" w:hAnsi="Times New Roman" w:cs="Times New Roman"/>
                <w:noProof/>
                <w:color w:val="000000"/>
                <w:sz w:val="20"/>
                <w:szCs w:val="24"/>
              </w:rPr>
              <w:t>П.2.4.</w:t>
            </w:r>
          </w:p>
        </w:tc>
        <w:tc>
          <w:tcPr>
            <w:tcW w:w="1250" w:type="pct"/>
            <w:tcBorders>
              <w:top w:val="single" w:sz="4" w:space="0" w:color="000000"/>
              <w:left w:val="single" w:sz="4" w:space="0" w:color="000000"/>
              <w:bottom w:val="single" w:sz="4" w:space="0" w:color="000000"/>
              <w:right w:val="single" w:sz="4" w:space="0" w:color="000000"/>
            </w:tcBorders>
            <w:shd w:val="clear" w:color="auto" w:fill="FFFFFF"/>
            <w:tcMar>
              <w:top w:w="20" w:type="dxa"/>
              <w:left w:w="20" w:type="dxa"/>
              <w:bottom w:w="0" w:type="dxa"/>
              <w:right w:w="20" w:type="dxa"/>
            </w:tcMar>
            <w:vAlign w:val="center"/>
          </w:tcPr>
          <w:p w:rsidR="00972639" w:rsidRPr="00972639" w:rsidRDefault="00972639" w:rsidP="00972639">
            <w:pPr>
              <w:spacing w:before="20" w:after="20" w:line="240" w:lineRule="auto"/>
              <w:rPr>
                <w:rFonts w:ascii="Times New Roman" w:eastAsia="Times New Roman" w:hAnsi="Times New Roman" w:cs="Times New Roman"/>
                <w:color w:val="000000"/>
                <w:sz w:val="20"/>
                <w:szCs w:val="24"/>
              </w:rPr>
            </w:pPr>
            <w:r w:rsidRPr="00972639">
              <w:rPr>
                <w:rFonts w:ascii="Times New Roman" w:eastAsia="Times New Roman" w:hAnsi="Times New Roman" w:cs="Times New Roman"/>
                <w:noProof/>
                <w:color w:val="000000"/>
                <w:sz w:val="20"/>
                <w:szCs w:val="24"/>
              </w:rPr>
              <w:t xml:space="preserve">Повишаване на ефективността, подобряване на пазарната ориентация и </w:t>
            </w:r>
            <w:r w:rsidRPr="00972639">
              <w:rPr>
                <w:rFonts w:ascii="Times New Roman" w:eastAsia="Times New Roman" w:hAnsi="Times New Roman" w:cs="Times New Roman"/>
                <w:noProof/>
                <w:color w:val="000000"/>
                <w:sz w:val="20"/>
                <w:szCs w:val="24"/>
              </w:rPr>
              <w:lastRenderedPageBreak/>
              <w:t>реализацията на по-висока доб</w:t>
            </w:r>
          </w:p>
        </w:tc>
        <w:tc>
          <w:tcPr>
            <w:tcW w:w="1250" w:type="pct"/>
            <w:tcBorders>
              <w:top w:val="single" w:sz="4" w:space="0" w:color="000000"/>
              <w:left w:val="single" w:sz="4" w:space="0" w:color="000000"/>
              <w:bottom w:val="single" w:sz="4" w:space="0" w:color="000000"/>
              <w:right w:val="single" w:sz="4" w:space="0" w:color="000000"/>
            </w:tcBorders>
            <w:shd w:val="clear" w:color="auto" w:fill="FFFFFF"/>
            <w:tcMar>
              <w:top w:w="20" w:type="dxa"/>
              <w:left w:w="20" w:type="dxa"/>
              <w:bottom w:w="0" w:type="dxa"/>
              <w:right w:w="20" w:type="dxa"/>
            </w:tcMar>
            <w:vAlign w:val="center"/>
          </w:tcPr>
          <w:p w:rsidR="00972639" w:rsidRPr="00972639" w:rsidRDefault="00972639" w:rsidP="00972639">
            <w:pPr>
              <w:spacing w:before="20" w:after="20" w:line="240" w:lineRule="auto"/>
              <w:rPr>
                <w:rFonts w:ascii="Times New Roman" w:eastAsia="Times New Roman" w:hAnsi="Times New Roman" w:cs="Times New Roman"/>
                <w:color w:val="000000"/>
                <w:sz w:val="20"/>
                <w:szCs w:val="24"/>
              </w:rPr>
            </w:pPr>
            <w:r w:rsidRPr="00972639">
              <w:rPr>
                <w:rFonts w:ascii="Times New Roman" w:eastAsia="Times New Roman" w:hAnsi="Times New Roman" w:cs="Times New Roman"/>
                <w:noProof/>
                <w:color w:val="000000"/>
                <w:sz w:val="20"/>
                <w:szCs w:val="24"/>
              </w:rPr>
              <w:lastRenderedPageBreak/>
              <w:t>висок приоритет</w:t>
            </w:r>
          </w:p>
        </w:tc>
        <w:tc>
          <w:tcPr>
            <w:tcW w:w="1250" w:type="pct"/>
            <w:tcBorders>
              <w:top w:val="single" w:sz="4" w:space="0" w:color="000000"/>
              <w:left w:val="single" w:sz="4" w:space="0" w:color="000000"/>
              <w:bottom w:val="single" w:sz="4" w:space="0" w:color="000000"/>
              <w:right w:val="single" w:sz="4" w:space="0" w:color="000000"/>
            </w:tcBorders>
            <w:shd w:val="clear" w:color="auto" w:fill="FFFFFF"/>
            <w:tcMar>
              <w:top w:w="20" w:type="dxa"/>
              <w:left w:w="20" w:type="dxa"/>
              <w:bottom w:w="0" w:type="dxa"/>
              <w:right w:w="20" w:type="dxa"/>
            </w:tcMar>
            <w:vAlign w:val="center"/>
          </w:tcPr>
          <w:p w:rsidR="00972639" w:rsidRPr="00972639" w:rsidRDefault="00972639" w:rsidP="00972639">
            <w:pPr>
              <w:spacing w:before="20" w:after="20" w:line="240" w:lineRule="auto"/>
              <w:rPr>
                <w:rFonts w:ascii="Times New Roman" w:eastAsia="Times New Roman" w:hAnsi="Times New Roman" w:cs="Times New Roman"/>
                <w:color w:val="000000"/>
                <w:sz w:val="20"/>
                <w:szCs w:val="24"/>
              </w:rPr>
            </w:pPr>
            <w:r w:rsidRPr="00972639">
              <w:rPr>
                <w:rFonts w:ascii="Times New Roman" w:eastAsia="Times New Roman" w:hAnsi="Times New Roman" w:cs="Times New Roman"/>
                <w:noProof/>
                <w:color w:val="000000"/>
                <w:sz w:val="20"/>
                <w:szCs w:val="24"/>
              </w:rPr>
              <w:t>Да</w:t>
            </w:r>
          </w:p>
        </w:tc>
      </w:tr>
    </w:tbl>
    <w:p w:rsidR="00972639" w:rsidRPr="00972639" w:rsidRDefault="00972639" w:rsidP="00972639">
      <w:pPr>
        <w:spacing w:before="20" w:after="20" w:line="240" w:lineRule="auto"/>
        <w:outlineLvl w:val="4"/>
        <w:rPr>
          <w:rFonts w:ascii="Times New Roman" w:eastAsia="Times New Roman" w:hAnsi="Times New Roman" w:cs="Times New Roman"/>
          <w:bCs/>
          <w:iCs/>
          <w:color w:val="000000"/>
          <w:sz w:val="24"/>
          <w:szCs w:val="26"/>
        </w:rPr>
      </w:pPr>
      <w:bookmarkStart w:id="4" w:name="_Toc256000882"/>
      <w:r w:rsidRPr="00972639">
        <w:rPr>
          <w:rFonts w:ascii="Times New Roman" w:eastAsia="Times New Roman" w:hAnsi="Times New Roman" w:cs="Times New Roman"/>
          <w:bCs/>
          <w:iCs/>
          <w:noProof/>
          <w:color w:val="000000"/>
          <w:sz w:val="24"/>
          <w:szCs w:val="26"/>
        </w:rPr>
        <w:t>4 Показател(и) за резултатите</w:t>
      </w:r>
      <w:bookmarkEnd w:id="4"/>
    </w:p>
    <w:p w:rsidR="00972639" w:rsidRPr="00972639" w:rsidRDefault="00972639" w:rsidP="00972639">
      <w:pPr>
        <w:spacing w:before="20" w:after="20" w:line="240" w:lineRule="auto"/>
        <w:rPr>
          <w:rFonts w:ascii="Times New Roman" w:eastAsia="Times New Roman" w:hAnsi="Times New Roman" w:cs="Times New Roman"/>
          <w:color w:val="000000"/>
          <w:sz w:val="0"/>
          <w:szCs w:val="24"/>
        </w:rPr>
      </w:pP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10240"/>
      </w:tblGrid>
      <w:tr w:rsidR="00972639" w:rsidRPr="00972639" w:rsidTr="003F7CE1">
        <w:trPr>
          <w:trHeight w:val="160"/>
        </w:trPr>
        <w:tc>
          <w:tcPr>
            <w:tcW w:w="1250" w:type="pct"/>
            <w:tcBorders>
              <w:top w:val="single" w:sz="4" w:space="0" w:color="000000"/>
              <w:left w:val="single" w:sz="4" w:space="0" w:color="000000"/>
              <w:bottom w:val="single" w:sz="4" w:space="0" w:color="000000"/>
              <w:right w:val="single" w:sz="4" w:space="0" w:color="000000"/>
            </w:tcBorders>
            <w:shd w:val="clear" w:color="auto" w:fill="C0C0C0"/>
            <w:tcMar>
              <w:top w:w="20" w:type="dxa"/>
              <w:left w:w="20" w:type="dxa"/>
              <w:bottom w:w="0" w:type="dxa"/>
              <w:right w:w="20" w:type="dxa"/>
            </w:tcMar>
            <w:vAlign w:val="center"/>
          </w:tcPr>
          <w:p w:rsidR="00972639" w:rsidRPr="00972639" w:rsidRDefault="00972639" w:rsidP="00972639">
            <w:pPr>
              <w:spacing w:before="20" w:after="20" w:line="240" w:lineRule="auto"/>
              <w:rPr>
                <w:rFonts w:ascii="Times New Roman" w:eastAsia="Times New Roman" w:hAnsi="Times New Roman" w:cs="Times New Roman"/>
                <w:color w:val="000000"/>
                <w:sz w:val="20"/>
                <w:szCs w:val="24"/>
              </w:rPr>
            </w:pPr>
            <w:r w:rsidRPr="00972639">
              <w:rPr>
                <w:rFonts w:ascii="Times New Roman" w:eastAsia="Times New Roman" w:hAnsi="Times New Roman" w:cs="Times New Roman"/>
                <w:b/>
                <w:noProof/>
                <w:color w:val="000000"/>
                <w:sz w:val="20"/>
                <w:szCs w:val="24"/>
              </w:rPr>
              <w:t>Код на ПОКАЗАТЕЛИТЕ ЗА РЕЗУЛТАТИТЕ + описание</w:t>
            </w:r>
            <w:r w:rsidRPr="00972639">
              <w:rPr>
                <w:rFonts w:ascii="Times New Roman" w:eastAsia="Times New Roman" w:hAnsi="Times New Roman" w:cs="Times New Roman"/>
                <w:noProof/>
                <w:color w:val="000000"/>
                <w:sz w:val="20"/>
                <w:szCs w:val="24"/>
              </w:rPr>
              <w:t xml:space="preserve"> Препоръчителните показатели за резултатите за избраните специфични цели на ОСП за тази интервенция са обозначени с получер шрифт</w:t>
            </w:r>
          </w:p>
        </w:tc>
      </w:tr>
      <w:tr w:rsidR="00972639" w:rsidRPr="00972639" w:rsidTr="003F7CE1">
        <w:trPr>
          <w:trHeight w:val="160"/>
        </w:trPr>
        <w:tc>
          <w:tcPr>
            <w:tcW w:w="1250" w:type="pct"/>
            <w:tcBorders>
              <w:top w:val="single" w:sz="4" w:space="0" w:color="000000"/>
              <w:left w:val="single" w:sz="4" w:space="0" w:color="000000"/>
              <w:bottom w:val="single" w:sz="4" w:space="0" w:color="000000"/>
              <w:right w:val="single" w:sz="4" w:space="0" w:color="000000"/>
            </w:tcBorders>
            <w:shd w:val="clear" w:color="auto" w:fill="FFFFFF"/>
            <w:tcMar>
              <w:top w:w="20" w:type="dxa"/>
              <w:left w:w="20" w:type="dxa"/>
              <w:bottom w:w="0" w:type="dxa"/>
              <w:right w:w="20" w:type="dxa"/>
            </w:tcMar>
            <w:vAlign w:val="center"/>
          </w:tcPr>
          <w:p w:rsidR="00972639" w:rsidRPr="00972639" w:rsidRDefault="00972639" w:rsidP="00972639">
            <w:pPr>
              <w:spacing w:before="20" w:after="20" w:line="240" w:lineRule="auto"/>
              <w:rPr>
                <w:rFonts w:ascii="Times New Roman" w:eastAsia="Times New Roman" w:hAnsi="Times New Roman" w:cs="Times New Roman"/>
                <w:color w:val="000000"/>
                <w:sz w:val="20"/>
                <w:szCs w:val="24"/>
              </w:rPr>
            </w:pPr>
            <w:r w:rsidRPr="00972639">
              <w:rPr>
                <w:rFonts w:ascii="Times New Roman" w:eastAsia="Times New Roman" w:hAnsi="Times New Roman" w:cs="Times New Roman"/>
                <w:noProof/>
                <w:color w:val="000000"/>
                <w:sz w:val="20"/>
                <w:szCs w:val="24"/>
              </w:rPr>
              <w:t>R.4 Дял на използваната земеделска площ (ИЗП), обхваната от схеми за подпомагане на доходите при обвързаност с предварителни условия</w:t>
            </w:r>
          </w:p>
        </w:tc>
      </w:tr>
      <w:tr w:rsidR="00972639" w:rsidRPr="00972639" w:rsidTr="003F7CE1">
        <w:trPr>
          <w:trHeight w:val="160"/>
        </w:trPr>
        <w:tc>
          <w:tcPr>
            <w:tcW w:w="1250" w:type="pct"/>
            <w:tcBorders>
              <w:top w:val="single" w:sz="4" w:space="0" w:color="000000"/>
              <w:left w:val="single" w:sz="4" w:space="0" w:color="000000"/>
              <w:bottom w:val="single" w:sz="4" w:space="0" w:color="000000"/>
              <w:right w:val="single" w:sz="4" w:space="0" w:color="000000"/>
            </w:tcBorders>
            <w:shd w:val="clear" w:color="auto" w:fill="FFFFFF"/>
            <w:tcMar>
              <w:top w:w="20" w:type="dxa"/>
              <w:left w:w="20" w:type="dxa"/>
              <w:bottom w:w="0" w:type="dxa"/>
              <w:right w:w="20" w:type="dxa"/>
            </w:tcMar>
            <w:vAlign w:val="center"/>
          </w:tcPr>
          <w:p w:rsidR="00972639" w:rsidRPr="00972639" w:rsidRDefault="00972639" w:rsidP="00972639">
            <w:pPr>
              <w:spacing w:before="20" w:after="20" w:line="240" w:lineRule="auto"/>
              <w:rPr>
                <w:rFonts w:ascii="Times New Roman" w:eastAsia="Times New Roman" w:hAnsi="Times New Roman" w:cs="Times New Roman"/>
                <w:color w:val="000000"/>
                <w:sz w:val="20"/>
                <w:szCs w:val="24"/>
              </w:rPr>
            </w:pPr>
            <w:r w:rsidRPr="00972639">
              <w:rPr>
                <w:rFonts w:ascii="Times New Roman" w:eastAsia="Times New Roman" w:hAnsi="Times New Roman" w:cs="Times New Roman"/>
                <w:noProof/>
                <w:color w:val="000000"/>
                <w:sz w:val="20"/>
                <w:szCs w:val="24"/>
              </w:rPr>
              <w:t>R.6 Процент на допълнителните преки плащания на хектар за отговарящи на условията за подпомагане стопанства с размер под средния за стопанствата (в сравнение със средната стойност)</w:t>
            </w:r>
          </w:p>
        </w:tc>
      </w:tr>
      <w:tr w:rsidR="00972639" w:rsidRPr="00972639" w:rsidTr="003F7CE1">
        <w:trPr>
          <w:trHeight w:val="160"/>
        </w:trPr>
        <w:tc>
          <w:tcPr>
            <w:tcW w:w="1250" w:type="pct"/>
            <w:tcBorders>
              <w:top w:val="single" w:sz="4" w:space="0" w:color="000000"/>
              <w:left w:val="single" w:sz="4" w:space="0" w:color="000000"/>
              <w:bottom w:val="single" w:sz="4" w:space="0" w:color="000000"/>
              <w:right w:val="single" w:sz="4" w:space="0" w:color="000000"/>
            </w:tcBorders>
            <w:shd w:val="clear" w:color="auto" w:fill="FFFFFF"/>
            <w:tcMar>
              <w:top w:w="20" w:type="dxa"/>
              <w:left w:w="20" w:type="dxa"/>
              <w:bottom w:w="0" w:type="dxa"/>
              <w:right w:w="20" w:type="dxa"/>
            </w:tcMar>
            <w:vAlign w:val="center"/>
          </w:tcPr>
          <w:p w:rsidR="00972639" w:rsidRPr="00972639" w:rsidRDefault="00972639" w:rsidP="00972639">
            <w:pPr>
              <w:spacing w:before="20" w:after="20" w:line="240" w:lineRule="auto"/>
              <w:rPr>
                <w:rFonts w:ascii="Times New Roman" w:eastAsia="Times New Roman" w:hAnsi="Times New Roman" w:cs="Times New Roman"/>
                <w:color w:val="000000"/>
                <w:sz w:val="20"/>
                <w:szCs w:val="24"/>
              </w:rPr>
            </w:pPr>
            <w:r w:rsidRPr="00972639">
              <w:rPr>
                <w:rFonts w:ascii="Times New Roman" w:eastAsia="Times New Roman" w:hAnsi="Times New Roman" w:cs="Times New Roman"/>
                <w:noProof/>
                <w:color w:val="000000"/>
                <w:sz w:val="20"/>
                <w:szCs w:val="24"/>
              </w:rPr>
              <w:t>R.7 Процент на допълнителното подпомагане на хектар в районите с по-големи потребности (в сравнение със средната стойност)</w:t>
            </w:r>
          </w:p>
        </w:tc>
      </w:tr>
      <w:tr w:rsidR="00972639" w:rsidRPr="00972639" w:rsidTr="003F7CE1">
        <w:trPr>
          <w:trHeight w:val="160"/>
        </w:trPr>
        <w:tc>
          <w:tcPr>
            <w:tcW w:w="1250" w:type="pct"/>
            <w:tcBorders>
              <w:top w:val="single" w:sz="4" w:space="0" w:color="000000"/>
              <w:left w:val="single" w:sz="4" w:space="0" w:color="000000"/>
              <w:bottom w:val="single" w:sz="4" w:space="0" w:color="000000"/>
              <w:right w:val="single" w:sz="4" w:space="0" w:color="000000"/>
            </w:tcBorders>
            <w:shd w:val="clear" w:color="auto" w:fill="FFFFFF"/>
            <w:tcMar>
              <w:top w:w="20" w:type="dxa"/>
              <w:left w:w="20" w:type="dxa"/>
              <w:bottom w:w="0" w:type="dxa"/>
              <w:right w:w="20" w:type="dxa"/>
            </w:tcMar>
            <w:vAlign w:val="center"/>
          </w:tcPr>
          <w:p w:rsidR="00972639" w:rsidRPr="00972639" w:rsidRDefault="00972639" w:rsidP="00972639">
            <w:pPr>
              <w:spacing w:before="20" w:after="20" w:line="240" w:lineRule="auto"/>
              <w:rPr>
                <w:rFonts w:ascii="Times New Roman" w:eastAsia="Times New Roman" w:hAnsi="Times New Roman" w:cs="Times New Roman"/>
                <w:color w:val="000000"/>
                <w:sz w:val="20"/>
                <w:szCs w:val="24"/>
              </w:rPr>
            </w:pPr>
            <w:r w:rsidRPr="00972639">
              <w:rPr>
                <w:rFonts w:ascii="Times New Roman" w:eastAsia="Times New Roman" w:hAnsi="Times New Roman" w:cs="Times New Roman"/>
                <w:noProof/>
                <w:color w:val="000000"/>
                <w:sz w:val="20"/>
                <w:szCs w:val="24"/>
              </w:rPr>
              <w:t>R.8 Дял на стопанствата, ползващи се от обвързано с производството подпомагане на доходите с цел подобряване на конкурентоспособността, устойчивостта или качеството</w:t>
            </w:r>
          </w:p>
        </w:tc>
      </w:tr>
    </w:tbl>
    <w:p w:rsidR="00972639" w:rsidRPr="00972639" w:rsidRDefault="00972639" w:rsidP="00972639">
      <w:pPr>
        <w:spacing w:before="20" w:after="20" w:line="240" w:lineRule="auto"/>
        <w:outlineLvl w:val="4"/>
        <w:rPr>
          <w:rFonts w:ascii="Times New Roman" w:eastAsia="Times New Roman" w:hAnsi="Times New Roman" w:cs="Times New Roman"/>
          <w:bCs/>
          <w:iCs/>
          <w:color w:val="000000"/>
          <w:sz w:val="24"/>
          <w:szCs w:val="26"/>
        </w:rPr>
      </w:pPr>
      <w:bookmarkStart w:id="5" w:name="_Toc256000883"/>
      <w:r w:rsidRPr="00972639">
        <w:rPr>
          <w:rFonts w:ascii="Times New Roman" w:eastAsia="Times New Roman" w:hAnsi="Times New Roman" w:cs="Times New Roman"/>
          <w:bCs/>
          <w:iCs/>
          <w:noProof/>
          <w:color w:val="000000"/>
          <w:sz w:val="24"/>
          <w:szCs w:val="26"/>
        </w:rPr>
        <w:t>5 Конкретен план, изисквания и условия за допустимост на интервенцията</w:t>
      </w:r>
      <w:bookmarkEnd w:id="5"/>
    </w:p>
    <w:p w:rsidR="00972639" w:rsidRPr="00972639" w:rsidRDefault="00972639" w:rsidP="00972639">
      <w:pPr>
        <w:spacing w:before="20" w:after="20" w:line="240" w:lineRule="auto"/>
        <w:rPr>
          <w:rFonts w:ascii="Times New Roman" w:eastAsia="Times New Roman" w:hAnsi="Times New Roman" w:cs="Times New Roman"/>
          <w:color w:val="000000"/>
          <w:sz w:val="24"/>
          <w:szCs w:val="24"/>
        </w:rPr>
      </w:pPr>
      <w:r w:rsidRPr="00972639">
        <w:rPr>
          <w:rFonts w:ascii="Times New Roman" w:eastAsia="Times New Roman" w:hAnsi="Times New Roman" w:cs="Times New Roman"/>
          <w:noProof/>
          <w:color w:val="000000"/>
          <w:sz w:val="24"/>
          <w:szCs w:val="24"/>
        </w:rPr>
        <w:t>Описание</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10240"/>
      </w:tblGrid>
      <w:tr w:rsidR="00972639" w:rsidRPr="00972639" w:rsidTr="003F7CE1">
        <w:trPr>
          <w:trHeight w:val="160"/>
        </w:trPr>
        <w:tc>
          <w:tcPr>
            <w:tcW w:w="5000" w:type="pct"/>
            <w:tcBorders>
              <w:top w:val="single" w:sz="4" w:space="0" w:color="000000"/>
              <w:left w:val="single" w:sz="4" w:space="0" w:color="000000"/>
              <w:bottom w:val="single" w:sz="4" w:space="0" w:color="000000"/>
              <w:right w:val="single" w:sz="4" w:space="0" w:color="000000"/>
            </w:tcBorders>
            <w:tcMar>
              <w:top w:w="20" w:type="dxa"/>
              <w:left w:w="20" w:type="dxa"/>
              <w:bottom w:w="0" w:type="dxa"/>
              <w:right w:w="20" w:type="dxa"/>
            </w:tcMar>
            <w:vAlign w:val="center"/>
          </w:tcPr>
          <w:p w:rsidR="00972639" w:rsidRPr="00972639" w:rsidRDefault="00972639" w:rsidP="00972639">
            <w:pPr>
              <w:spacing w:before="40" w:after="40" w:line="240" w:lineRule="auto"/>
              <w:jc w:val="both"/>
              <w:rPr>
                <w:rFonts w:ascii="Times New Roman" w:eastAsia="Times New Roman" w:hAnsi="Times New Roman" w:cs="Times New Roman"/>
                <w:sz w:val="24"/>
                <w:szCs w:val="24"/>
              </w:rPr>
            </w:pPr>
            <w:r w:rsidRPr="00972639">
              <w:rPr>
                <w:rFonts w:ascii="Times New Roman" w:eastAsia="Times New Roman" w:hAnsi="Times New Roman" w:cs="Times New Roman"/>
                <w:noProof/>
                <w:color w:val="000000"/>
                <w:sz w:val="24"/>
                <w:szCs w:val="24"/>
              </w:rPr>
              <w:t xml:space="preserve">В рамките на тази интервенция се предвижда подпомагане на доходите на стопанства, осъществяващи дейността си в производство на семена от картофи. Очакваме тази подкрепа да спомогне за увеличаване на тяхната конкурентоспособност, икономическата им жизнеспособност, повишаване на нивото на специализацията им и подобряване на тяхната пазарна ориентация. Чрез този вид целенасочена подкрепа ще се създадат благоприятни условия и за развитие на дейността на всички стопанства отглеждащи картофи, чрез задоволяване на потребностите от посевен материал за картофи. </w:t>
            </w:r>
          </w:p>
          <w:p w:rsidR="00972639" w:rsidRPr="00972639" w:rsidRDefault="00972639" w:rsidP="00972639">
            <w:pPr>
              <w:spacing w:before="40" w:after="40" w:line="240" w:lineRule="auto"/>
              <w:jc w:val="both"/>
              <w:rPr>
                <w:rFonts w:ascii="Times New Roman" w:eastAsia="Times New Roman" w:hAnsi="Times New Roman" w:cs="Times New Roman"/>
                <w:sz w:val="24"/>
                <w:szCs w:val="24"/>
              </w:rPr>
            </w:pPr>
            <w:r w:rsidRPr="00972639">
              <w:rPr>
                <w:rFonts w:ascii="Times New Roman" w:eastAsia="Times New Roman" w:hAnsi="Times New Roman" w:cs="Times New Roman"/>
                <w:noProof/>
                <w:color w:val="000000"/>
                <w:sz w:val="24"/>
                <w:szCs w:val="24"/>
              </w:rPr>
              <w:t>Интервенцията е обвързана с вида на производството, насочена е към всички земеделски стопани, които произвеждат семена от картофи.</w:t>
            </w:r>
          </w:p>
          <w:p w:rsidR="00972639" w:rsidRPr="00972639" w:rsidRDefault="00972639" w:rsidP="00972639">
            <w:pPr>
              <w:spacing w:before="40" w:after="40" w:line="240" w:lineRule="auto"/>
              <w:rPr>
                <w:rFonts w:ascii="Times New Roman" w:eastAsia="Times New Roman" w:hAnsi="Times New Roman" w:cs="Times New Roman"/>
                <w:sz w:val="24"/>
                <w:szCs w:val="24"/>
              </w:rPr>
            </w:pPr>
            <w:r w:rsidRPr="00972639">
              <w:rPr>
                <w:rFonts w:ascii="Times New Roman" w:eastAsia="Times New Roman" w:hAnsi="Times New Roman" w:cs="Times New Roman"/>
                <w:noProof/>
                <w:color w:val="000000"/>
                <w:sz w:val="24"/>
                <w:szCs w:val="24"/>
              </w:rPr>
              <w:t>Подпомагането по тази интервенция се предоставя под формата на годишно плащане на хектар земеделска земя.</w:t>
            </w:r>
          </w:p>
        </w:tc>
      </w:tr>
    </w:tbl>
    <w:p w:rsidR="00972639" w:rsidRPr="00972639" w:rsidRDefault="00972639" w:rsidP="00972639">
      <w:pPr>
        <w:spacing w:before="20" w:after="20" w:line="240" w:lineRule="auto"/>
        <w:rPr>
          <w:rFonts w:ascii="Times New Roman" w:eastAsia="Times New Roman" w:hAnsi="Times New Roman" w:cs="Times New Roman"/>
          <w:color w:val="000000"/>
          <w:sz w:val="24"/>
          <w:szCs w:val="24"/>
        </w:rPr>
      </w:pPr>
      <w:r w:rsidRPr="00972639">
        <w:rPr>
          <w:rFonts w:ascii="Times New Roman" w:eastAsia="Times New Roman" w:hAnsi="Times New Roman" w:cs="Times New Roman"/>
          <w:noProof/>
          <w:color w:val="000000"/>
          <w:sz w:val="24"/>
          <w:szCs w:val="24"/>
        </w:rPr>
        <w:t xml:space="preserve">Определете бенефициерите, отговарящи на критериите, както и специфичните критерии за допустимост, когато е уместно, за бенефициерите, за площта и когато е приложимо, за другите съответни задължения </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10240"/>
      </w:tblGrid>
      <w:tr w:rsidR="00972639" w:rsidRPr="00972639" w:rsidTr="003F7CE1">
        <w:trPr>
          <w:trHeight w:val="160"/>
        </w:trPr>
        <w:tc>
          <w:tcPr>
            <w:tcW w:w="5000" w:type="pct"/>
            <w:tcBorders>
              <w:top w:val="single" w:sz="4" w:space="0" w:color="000000"/>
              <w:left w:val="single" w:sz="4" w:space="0" w:color="000000"/>
              <w:bottom w:val="single" w:sz="4" w:space="0" w:color="000000"/>
              <w:right w:val="single" w:sz="4" w:space="0" w:color="000000"/>
            </w:tcBorders>
            <w:tcMar>
              <w:top w:w="20" w:type="dxa"/>
              <w:left w:w="20" w:type="dxa"/>
              <w:bottom w:w="0" w:type="dxa"/>
              <w:right w:w="20" w:type="dxa"/>
            </w:tcMar>
            <w:vAlign w:val="center"/>
          </w:tcPr>
          <w:p w:rsidR="00972639" w:rsidRPr="00972639" w:rsidRDefault="00972639" w:rsidP="00972639">
            <w:pPr>
              <w:spacing w:before="40" w:after="40" w:line="240" w:lineRule="auto"/>
              <w:jc w:val="both"/>
              <w:rPr>
                <w:rFonts w:ascii="Times New Roman" w:eastAsia="Times New Roman" w:hAnsi="Times New Roman" w:cs="Times New Roman"/>
                <w:sz w:val="24"/>
                <w:szCs w:val="24"/>
              </w:rPr>
            </w:pPr>
            <w:r w:rsidRPr="00972639">
              <w:rPr>
                <w:rFonts w:ascii="Times New Roman" w:eastAsia="Times New Roman" w:hAnsi="Times New Roman" w:cs="Times New Roman"/>
                <w:noProof/>
                <w:color w:val="000000"/>
                <w:sz w:val="24"/>
                <w:szCs w:val="24"/>
              </w:rPr>
              <w:t>Земеделски стопани, които имат право на подпомагане по интервенцията за основно подпомагане на доходите за устойчивост и които отговарят на дефиницията за „активен земеделски стопанин“.</w:t>
            </w:r>
          </w:p>
          <w:p w:rsidR="00972639" w:rsidRPr="00972639" w:rsidRDefault="00972639" w:rsidP="00972639">
            <w:pPr>
              <w:spacing w:before="40" w:after="40" w:line="240" w:lineRule="auto"/>
              <w:jc w:val="both"/>
              <w:rPr>
                <w:rFonts w:ascii="Times New Roman" w:eastAsia="Times New Roman" w:hAnsi="Times New Roman" w:cs="Times New Roman"/>
                <w:sz w:val="24"/>
                <w:szCs w:val="24"/>
              </w:rPr>
            </w:pPr>
            <w:r w:rsidRPr="00972639">
              <w:rPr>
                <w:rFonts w:ascii="Times New Roman" w:eastAsia="Times New Roman" w:hAnsi="Times New Roman" w:cs="Times New Roman"/>
                <w:noProof/>
                <w:color w:val="000000"/>
                <w:sz w:val="24"/>
                <w:szCs w:val="24"/>
              </w:rPr>
              <w:t xml:space="preserve">Земеделски стопани, които стопанисват и заявяват за подпомагане минимум 0,5 ха допустими за подпомагане площи с картофи за семена полско производство. </w:t>
            </w:r>
            <w:r w:rsidRPr="00B066D4">
              <w:rPr>
                <w:rFonts w:ascii="Times New Roman" w:eastAsia="Times New Roman" w:hAnsi="Times New Roman" w:cs="Times New Roman"/>
                <w:strike/>
                <w:noProof/>
                <w:color w:val="000000"/>
                <w:sz w:val="24"/>
                <w:szCs w:val="24"/>
              </w:rPr>
              <w:t>За достигане на минималния праг от 0,5 ха е възможно комбинирането при заявяване с интервенцията за обвързано с производството подпомагане на доходите за картофи за производство на нишесте, но по конкретната интервенция се заявяват само площи, предназначени за производство на семена от картофи.</w:t>
            </w:r>
            <w:bookmarkStart w:id="6" w:name="_GoBack"/>
            <w:bookmarkEnd w:id="6"/>
          </w:p>
          <w:p w:rsidR="00972639" w:rsidRPr="00972639" w:rsidRDefault="00972639" w:rsidP="00972639">
            <w:pPr>
              <w:spacing w:before="40" w:after="40" w:line="240" w:lineRule="auto"/>
              <w:jc w:val="both"/>
              <w:rPr>
                <w:rFonts w:ascii="Times New Roman" w:eastAsia="Times New Roman" w:hAnsi="Times New Roman" w:cs="Times New Roman"/>
                <w:sz w:val="24"/>
                <w:szCs w:val="24"/>
              </w:rPr>
            </w:pPr>
            <w:r w:rsidRPr="00972639">
              <w:rPr>
                <w:rFonts w:ascii="Times New Roman" w:eastAsia="Times New Roman" w:hAnsi="Times New Roman" w:cs="Times New Roman"/>
                <w:noProof/>
                <w:color w:val="000000"/>
                <w:sz w:val="24"/>
                <w:szCs w:val="24"/>
              </w:rPr>
              <w:t>Производството на семена от картофи се осъществява съгласно Наредба № 16 от 30 май 2008 г. за търговия на посевен материал от картофи на пазара на Европейския съюз и цялото приложимо национално законодателство. Контролът на семената в Република България се извършва от Изпълнителната агенция по сортоизпитване, апробация и семеконтрол (ИАСАС) съгласно чл. 3 и 4 от Закона за посевния и посадъчния материал и от Българската агенция по безопасност на храните съгласно чл. 3 и 5 от Закона за посевния и посадъчния материал. Изпълнителната агенция по сортоизпитване, апробация и семеконтрол извършва сертификация на семената от картофи чрез полска инспекция на посевите, лабораторни анализи за установяване съответствието им с приложимите изисквания и извършва последващ контрол на сертифицираните семена картофи. Българската агенция по безопасност на храните извършва фитосанитарен контрол на семената от картофи съгласно Наредба № 8 от 2015 г. за фитосанитарния контрол и издава фитосанитарен (растителен) паспорт. За производството на семена се използва сертифициран посевен материал от картофи с изключение на клас "В на Съюза".</w:t>
            </w:r>
          </w:p>
          <w:p w:rsidR="00972639" w:rsidRPr="00972639" w:rsidRDefault="00972639" w:rsidP="00972639">
            <w:pPr>
              <w:spacing w:before="40" w:after="40" w:line="240" w:lineRule="auto"/>
              <w:rPr>
                <w:rFonts w:ascii="Times New Roman" w:eastAsia="Times New Roman" w:hAnsi="Times New Roman" w:cs="Times New Roman"/>
                <w:sz w:val="24"/>
                <w:szCs w:val="24"/>
              </w:rPr>
            </w:pPr>
            <w:r w:rsidRPr="00972639">
              <w:rPr>
                <w:rFonts w:ascii="Times New Roman" w:eastAsia="Times New Roman" w:hAnsi="Times New Roman" w:cs="Times New Roman"/>
                <w:noProof/>
                <w:color w:val="000000"/>
                <w:sz w:val="24"/>
                <w:szCs w:val="24"/>
              </w:rPr>
              <w:t>Бенефициентите по интервенцията следва да са регистрирани съгласно реда на чл. 22 от Закона за защита на растенията</w:t>
            </w:r>
            <w:r w:rsidRPr="00972639">
              <w:rPr>
                <w:rFonts w:ascii="Times New Roman" w:eastAsia="Times New Roman" w:hAnsi="Times New Roman" w:cs="Times New Roman"/>
                <w:noProof/>
                <w:sz w:val="24"/>
                <w:szCs w:val="24"/>
              </w:rPr>
              <w:t>.</w:t>
            </w:r>
          </w:p>
          <w:p w:rsidR="00972639" w:rsidRPr="00972639" w:rsidRDefault="00972639" w:rsidP="00972639">
            <w:pPr>
              <w:spacing w:before="40" w:after="40" w:line="240" w:lineRule="auto"/>
              <w:jc w:val="both"/>
              <w:rPr>
                <w:rFonts w:ascii="Times New Roman" w:eastAsia="Times New Roman" w:hAnsi="Times New Roman" w:cs="Times New Roman"/>
                <w:sz w:val="24"/>
                <w:szCs w:val="24"/>
              </w:rPr>
            </w:pPr>
            <w:r w:rsidRPr="00972639">
              <w:rPr>
                <w:rFonts w:ascii="Times New Roman" w:eastAsia="Times New Roman" w:hAnsi="Times New Roman" w:cs="Times New Roman"/>
                <w:noProof/>
                <w:color w:val="000000"/>
                <w:sz w:val="24"/>
                <w:szCs w:val="24"/>
              </w:rPr>
              <w:t xml:space="preserve">Бенефициентите по интервенцията получават подпомагане, когато през съответната година са получили добив от семена от картофи. Изискуемият добив е 10000 кг/ха. </w:t>
            </w:r>
          </w:p>
        </w:tc>
      </w:tr>
    </w:tbl>
    <w:p w:rsidR="00972639" w:rsidRPr="00972639" w:rsidRDefault="00972639" w:rsidP="00972639">
      <w:pPr>
        <w:spacing w:before="20" w:after="20" w:line="240" w:lineRule="auto"/>
        <w:outlineLvl w:val="4"/>
        <w:rPr>
          <w:rFonts w:ascii="Times New Roman" w:eastAsia="Times New Roman" w:hAnsi="Times New Roman" w:cs="Times New Roman"/>
          <w:bCs/>
          <w:iCs/>
          <w:color w:val="000000"/>
          <w:sz w:val="24"/>
          <w:szCs w:val="26"/>
        </w:rPr>
      </w:pPr>
      <w:bookmarkStart w:id="7" w:name="_Toc256000884"/>
      <w:r w:rsidRPr="00972639">
        <w:rPr>
          <w:rFonts w:ascii="Times New Roman" w:eastAsia="Times New Roman" w:hAnsi="Times New Roman" w:cs="Times New Roman"/>
          <w:bCs/>
          <w:iCs/>
          <w:noProof/>
          <w:color w:val="000000"/>
          <w:sz w:val="24"/>
          <w:szCs w:val="26"/>
        </w:rPr>
        <w:lastRenderedPageBreak/>
        <w:t>6 Определяне на уместни базови характеристики</w:t>
      </w:r>
      <w:bookmarkEnd w:id="7"/>
    </w:p>
    <w:p w:rsidR="00972639" w:rsidRPr="00972639" w:rsidRDefault="00972639" w:rsidP="00972639">
      <w:pPr>
        <w:spacing w:before="20" w:after="20" w:line="240" w:lineRule="auto"/>
        <w:rPr>
          <w:rFonts w:ascii="Times New Roman" w:eastAsia="Times New Roman" w:hAnsi="Times New Roman" w:cs="Times New Roman"/>
          <w:color w:val="000000"/>
          <w:sz w:val="24"/>
          <w:szCs w:val="24"/>
        </w:rPr>
      </w:pPr>
      <w:r w:rsidRPr="00972639">
        <w:rPr>
          <w:rFonts w:ascii="Times New Roman" w:eastAsia="Times New Roman" w:hAnsi="Times New Roman" w:cs="Times New Roman"/>
          <w:noProof/>
          <w:color w:val="000000"/>
          <w:sz w:val="24"/>
          <w:szCs w:val="24"/>
        </w:rPr>
        <w:t xml:space="preserve"> (приложими стандарти за ДЗЕС, законоустановени изисквания за управление (ЗИУ) и други задължителни изисквания, установени в националното право и правото на Съюза), когато е приложимо, описание на специфичните уместни задължения съгласно ЗИУ и обяснение как ангажиментът надхвърля задължителните изисквания (както е посочено в член 28, параграф 5, член 70, параграф 3 и член 72, параграф 5)</w:t>
      </w:r>
    </w:p>
    <w:p w:rsidR="00972639" w:rsidRPr="00972639" w:rsidRDefault="00972639" w:rsidP="00972639">
      <w:pPr>
        <w:spacing w:before="20" w:after="20" w:line="240" w:lineRule="auto"/>
        <w:rPr>
          <w:rFonts w:ascii="Times New Roman" w:eastAsia="Times New Roman" w:hAnsi="Times New Roman" w:cs="Times New Roman"/>
          <w:color w:val="000000"/>
          <w:sz w:val="24"/>
          <w:szCs w:val="24"/>
        </w:rPr>
      </w:pPr>
      <w:r w:rsidRPr="00972639">
        <w:rPr>
          <w:rFonts w:ascii="Times New Roman" w:eastAsia="Times New Roman" w:hAnsi="Times New Roman" w:cs="Times New Roman"/>
          <w:noProof/>
          <w:color w:val="000000"/>
          <w:sz w:val="24"/>
          <w:szCs w:val="24"/>
        </w:rPr>
        <w:t>Неприложимо</w:t>
      </w:r>
    </w:p>
    <w:p w:rsidR="00972639" w:rsidRPr="00972639" w:rsidRDefault="00972639" w:rsidP="00972639">
      <w:pPr>
        <w:spacing w:before="20" w:after="20" w:line="240" w:lineRule="auto"/>
        <w:outlineLvl w:val="4"/>
        <w:rPr>
          <w:rFonts w:ascii="Times New Roman" w:eastAsia="Times New Roman" w:hAnsi="Times New Roman" w:cs="Times New Roman"/>
          <w:bCs/>
          <w:iCs/>
          <w:color w:val="000000"/>
          <w:sz w:val="24"/>
          <w:szCs w:val="26"/>
        </w:rPr>
      </w:pPr>
      <w:bookmarkStart w:id="8" w:name="_Toc256000885"/>
      <w:r w:rsidRPr="00972639">
        <w:rPr>
          <w:rFonts w:ascii="Times New Roman" w:eastAsia="Times New Roman" w:hAnsi="Times New Roman" w:cs="Times New Roman"/>
          <w:bCs/>
          <w:iCs/>
          <w:noProof/>
          <w:color w:val="000000"/>
          <w:sz w:val="24"/>
          <w:szCs w:val="26"/>
        </w:rPr>
        <w:t>7 Обхват и суми на подпомагането</w:t>
      </w:r>
      <w:bookmarkEnd w:id="8"/>
    </w:p>
    <w:p w:rsidR="00972639" w:rsidRPr="00972639" w:rsidRDefault="00972639" w:rsidP="00972639">
      <w:pPr>
        <w:spacing w:before="20" w:after="20" w:line="240" w:lineRule="auto"/>
        <w:rPr>
          <w:rFonts w:ascii="Times New Roman" w:eastAsia="Times New Roman" w:hAnsi="Times New Roman" w:cs="Times New Roman"/>
          <w:color w:val="000000"/>
          <w:sz w:val="24"/>
          <w:szCs w:val="24"/>
        </w:rPr>
      </w:pPr>
      <w:r w:rsidRPr="00972639">
        <w:rPr>
          <w:rFonts w:ascii="Times New Roman" w:eastAsia="Times New Roman" w:hAnsi="Times New Roman" w:cs="Times New Roman"/>
          <w:noProof/>
          <w:color w:val="000000"/>
          <w:sz w:val="24"/>
          <w:szCs w:val="24"/>
        </w:rPr>
        <w:t>Описание</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10240"/>
      </w:tblGrid>
      <w:tr w:rsidR="00972639" w:rsidRPr="00972639" w:rsidTr="003F7CE1">
        <w:trPr>
          <w:trHeight w:val="160"/>
        </w:trPr>
        <w:tc>
          <w:tcPr>
            <w:tcW w:w="5000" w:type="pct"/>
            <w:tcBorders>
              <w:top w:val="single" w:sz="4" w:space="0" w:color="000000"/>
              <w:left w:val="single" w:sz="4" w:space="0" w:color="000000"/>
              <w:bottom w:val="single" w:sz="4" w:space="0" w:color="000000"/>
              <w:right w:val="single" w:sz="4" w:space="0" w:color="000000"/>
            </w:tcBorders>
            <w:tcMar>
              <w:top w:w="20" w:type="dxa"/>
              <w:left w:w="20" w:type="dxa"/>
              <w:bottom w:w="0" w:type="dxa"/>
              <w:right w:w="20" w:type="dxa"/>
            </w:tcMar>
            <w:vAlign w:val="center"/>
          </w:tcPr>
          <w:p w:rsidR="00972639" w:rsidRPr="00972639" w:rsidRDefault="00972639" w:rsidP="00972639">
            <w:pPr>
              <w:spacing w:before="40" w:after="40" w:line="240" w:lineRule="auto"/>
              <w:jc w:val="both"/>
              <w:rPr>
                <w:rFonts w:ascii="Times New Roman" w:eastAsia="Times New Roman" w:hAnsi="Times New Roman" w:cs="Times New Roman"/>
                <w:sz w:val="24"/>
                <w:szCs w:val="24"/>
              </w:rPr>
            </w:pPr>
            <w:r w:rsidRPr="00972639">
              <w:rPr>
                <w:rFonts w:ascii="Times New Roman" w:eastAsia="Times New Roman" w:hAnsi="Times New Roman" w:cs="Times New Roman"/>
                <w:noProof/>
                <w:color w:val="000000"/>
                <w:sz w:val="24"/>
                <w:szCs w:val="24"/>
              </w:rPr>
              <w:t xml:space="preserve">Плащането по интервенцията е на хектар допустима земеделска земя. </w:t>
            </w:r>
          </w:p>
          <w:p w:rsidR="00972639" w:rsidRPr="00972639" w:rsidRDefault="00972639" w:rsidP="00972639">
            <w:pPr>
              <w:spacing w:before="40" w:after="40" w:line="240" w:lineRule="auto"/>
              <w:rPr>
                <w:rFonts w:ascii="Times New Roman" w:eastAsia="Times New Roman" w:hAnsi="Times New Roman" w:cs="Times New Roman"/>
                <w:sz w:val="24"/>
                <w:szCs w:val="24"/>
              </w:rPr>
            </w:pPr>
            <w:r w:rsidRPr="00972639">
              <w:rPr>
                <w:rFonts w:ascii="Times New Roman" w:eastAsia="Times New Roman" w:hAnsi="Times New Roman" w:cs="Times New Roman"/>
                <w:noProof/>
                <w:color w:val="000000"/>
                <w:sz w:val="24"/>
                <w:szCs w:val="24"/>
              </w:rPr>
              <w:t xml:space="preserve">Размерът на подпомагане се определя с оглед постигането на задоволителна добавка към по-високите нужди от подкрепа на доходите на земеделските стопани в секторите с ниска рентабилност, стимулиращ ги да продължат земеделското производство. </w:t>
            </w:r>
          </w:p>
        </w:tc>
      </w:tr>
    </w:tbl>
    <w:p w:rsidR="00972639" w:rsidRPr="00972639" w:rsidRDefault="00972639" w:rsidP="00972639">
      <w:pPr>
        <w:spacing w:before="20" w:after="20" w:line="240" w:lineRule="auto"/>
        <w:outlineLvl w:val="4"/>
        <w:rPr>
          <w:rFonts w:ascii="Times New Roman" w:eastAsia="Times New Roman" w:hAnsi="Times New Roman" w:cs="Times New Roman"/>
          <w:bCs/>
          <w:iCs/>
          <w:color w:val="000000"/>
          <w:sz w:val="24"/>
          <w:szCs w:val="26"/>
        </w:rPr>
      </w:pPr>
      <w:bookmarkStart w:id="9" w:name="_Toc256000886"/>
      <w:r w:rsidRPr="00972639">
        <w:rPr>
          <w:rFonts w:ascii="Times New Roman" w:eastAsia="Times New Roman" w:hAnsi="Times New Roman" w:cs="Times New Roman"/>
          <w:bCs/>
          <w:iCs/>
          <w:noProof/>
          <w:color w:val="000000"/>
          <w:sz w:val="24"/>
          <w:szCs w:val="26"/>
        </w:rPr>
        <w:t>8 Допълнителни въпроси/информация за вида на интервенцията</w:t>
      </w:r>
      <w:bookmarkEnd w:id="9"/>
    </w:p>
    <w:p w:rsidR="00972639" w:rsidRPr="00972639" w:rsidRDefault="00972639" w:rsidP="00972639">
      <w:pPr>
        <w:spacing w:before="20" w:after="20" w:line="240" w:lineRule="auto"/>
        <w:rPr>
          <w:rFonts w:ascii="Times New Roman" w:eastAsia="Times New Roman" w:hAnsi="Times New Roman" w:cs="Times New Roman"/>
          <w:color w:val="000000"/>
          <w:sz w:val="24"/>
          <w:szCs w:val="24"/>
        </w:rPr>
      </w:pPr>
      <w:r w:rsidRPr="00972639">
        <w:rPr>
          <w:rFonts w:ascii="Times New Roman" w:eastAsia="Times New Roman" w:hAnsi="Times New Roman" w:cs="Times New Roman"/>
          <w:noProof/>
          <w:color w:val="000000"/>
          <w:sz w:val="24"/>
          <w:szCs w:val="24"/>
        </w:rPr>
        <w:t>Обосновка на трудностите, през които преминават целевите сектори/производства или видовете селскостопански практики, развивани в тях.</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10240"/>
      </w:tblGrid>
      <w:tr w:rsidR="00972639" w:rsidRPr="00972639" w:rsidTr="003F7CE1">
        <w:trPr>
          <w:trHeight w:val="160"/>
        </w:trPr>
        <w:tc>
          <w:tcPr>
            <w:tcW w:w="5000" w:type="pct"/>
            <w:tcBorders>
              <w:top w:val="single" w:sz="4" w:space="0" w:color="000000"/>
              <w:left w:val="single" w:sz="4" w:space="0" w:color="000000"/>
              <w:bottom w:val="single" w:sz="4" w:space="0" w:color="000000"/>
              <w:right w:val="single" w:sz="4" w:space="0" w:color="000000"/>
            </w:tcBorders>
            <w:tcMar>
              <w:top w:w="20" w:type="dxa"/>
              <w:left w:w="20" w:type="dxa"/>
              <w:bottom w:w="0" w:type="dxa"/>
              <w:right w:w="20" w:type="dxa"/>
            </w:tcMar>
            <w:vAlign w:val="center"/>
          </w:tcPr>
          <w:p w:rsidR="00972639" w:rsidRPr="00972639" w:rsidRDefault="00972639" w:rsidP="00972639">
            <w:pPr>
              <w:spacing w:before="40" w:after="40" w:line="240" w:lineRule="auto"/>
              <w:jc w:val="both"/>
              <w:rPr>
                <w:rFonts w:ascii="Times New Roman" w:eastAsia="Times New Roman" w:hAnsi="Times New Roman" w:cs="Times New Roman"/>
                <w:sz w:val="24"/>
                <w:szCs w:val="24"/>
              </w:rPr>
            </w:pPr>
            <w:r w:rsidRPr="00972639">
              <w:rPr>
                <w:rFonts w:ascii="Times New Roman" w:eastAsia="Times New Roman" w:hAnsi="Times New Roman" w:cs="Times New Roman"/>
                <w:noProof/>
                <w:sz w:val="24"/>
                <w:szCs w:val="24"/>
              </w:rPr>
              <w:t>В България картофопроизводството е традиционен и важен дял от растениевъдството и винаги картофите са присъствали на трапезата на българина. Убедително доказателство за това е, че трапезните картофи заемат първо място от групата на плодовете и зеленчуците по консумация на глава от населението - с 27 кг. годишно на лице от домакинството.</w:t>
            </w:r>
          </w:p>
          <w:p w:rsidR="00972639" w:rsidRPr="00972639" w:rsidRDefault="00972639" w:rsidP="00972639">
            <w:pPr>
              <w:spacing w:before="40" w:after="40" w:line="240" w:lineRule="auto"/>
              <w:rPr>
                <w:rFonts w:ascii="Times New Roman" w:eastAsia="Times New Roman" w:hAnsi="Times New Roman" w:cs="Times New Roman"/>
                <w:sz w:val="24"/>
                <w:szCs w:val="24"/>
              </w:rPr>
            </w:pPr>
            <w:r w:rsidRPr="00972639">
              <w:rPr>
                <w:rFonts w:ascii="Times New Roman" w:eastAsia="Times New Roman" w:hAnsi="Times New Roman" w:cs="Times New Roman"/>
                <w:noProof/>
                <w:sz w:val="24"/>
                <w:szCs w:val="24"/>
              </w:rPr>
              <w:drawing>
                <wp:inline distT="0" distB="0" distL="0" distR="0" wp14:anchorId="6B7C6CCE" wp14:editId="1F66FB0C">
                  <wp:extent cx="6505575" cy="3658243"/>
                  <wp:effectExtent l="0" t="0" r="0" b="0"/>
                  <wp:docPr id="100123" name="Picture 10012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0123" name=""/>
                          <pic:cNvPicPr>
                            <a:picLocks noChangeAspect="1"/>
                          </pic:cNvPicPr>
                        </pic:nvPicPr>
                        <pic:blipFill>
                          <a:blip r:embed="rId4"/>
                          <a:stretch>
                            <a:fillRect/>
                          </a:stretch>
                        </pic:blipFill>
                        <pic:spPr>
                          <a:xfrm>
                            <a:off x="0" y="0"/>
                            <a:ext cx="6505575" cy="3658243"/>
                          </a:xfrm>
                          <a:prstGeom prst="rect">
                            <a:avLst/>
                          </a:prstGeom>
                        </pic:spPr>
                      </pic:pic>
                    </a:graphicData>
                  </a:graphic>
                </wp:inline>
              </w:drawing>
            </w:r>
          </w:p>
          <w:p w:rsidR="00972639" w:rsidRPr="00972639" w:rsidRDefault="00972639" w:rsidP="00972639">
            <w:pPr>
              <w:spacing w:before="40" w:after="40" w:line="240" w:lineRule="auto"/>
              <w:jc w:val="both"/>
              <w:rPr>
                <w:rFonts w:ascii="Times New Roman" w:eastAsia="Times New Roman" w:hAnsi="Times New Roman" w:cs="Times New Roman"/>
                <w:sz w:val="24"/>
                <w:szCs w:val="24"/>
              </w:rPr>
            </w:pPr>
            <w:r w:rsidRPr="00972639">
              <w:rPr>
                <w:rFonts w:ascii="Times New Roman" w:eastAsia="Times New Roman" w:hAnsi="Times New Roman" w:cs="Times New Roman"/>
                <w:noProof/>
                <w:sz w:val="24"/>
                <w:szCs w:val="24"/>
              </w:rPr>
              <w:t>Отглеждането на картофи се реализира основно чрез използването на вносни сертифицирани семена. Това естествено е свързано с по-големи разходи са посевен материал, включващи по-високата цена на семената и все по-високите транспортни разходи. Прилагането на тази нова интервенция за подпомагане семепроизводството за картофи ще доведе до увеличаване броя на земеделските стопани, произвеждащи сертифициран посадъчен материал в страната. Освен това ще стимулира производството и на български сортове картофи, които са били традиционни за страната ни и които са устойчиви и подходящи за отглеждане в различните региони на България. Поради специфичния характер на семепроизводството интервенцията е еднакво приложима за различните по размер стопанства.</w:t>
            </w:r>
          </w:p>
          <w:p w:rsidR="00972639" w:rsidRPr="00972639" w:rsidRDefault="00972639" w:rsidP="00972639">
            <w:pPr>
              <w:spacing w:before="40" w:after="40" w:line="240" w:lineRule="auto"/>
              <w:jc w:val="both"/>
              <w:rPr>
                <w:rFonts w:ascii="Times New Roman" w:eastAsia="Times New Roman" w:hAnsi="Times New Roman" w:cs="Times New Roman"/>
                <w:sz w:val="24"/>
                <w:szCs w:val="24"/>
              </w:rPr>
            </w:pPr>
            <w:r w:rsidRPr="00972639">
              <w:rPr>
                <w:rFonts w:ascii="Times New Roman" w:eastAsia="Times New Roman" w:hAnsi="Times New Roman" w:cs="Times New Roman"/>
                <w:noProof/>
                <w:sz w:val="24"/>
                <w:szCs w:val="24"/>
              </w:rPr>
              <w:t xml:space="preserve">Състоянието на производството на картофи в страната е в силна зависимост от множество природни и социално-икономически фактори, сред тях са недостиг на финансови средства за уедряване и модернизиране на производството; недостатъчна работна ръка и ползване на нискоквалифициран </w:t>
            </w:r>
            <w:r w:rsidRPr="00972639">
              <w:rPr>
                <w:rFonts w:ascii="Times New Roman" w:eastAsia="Times New Roman" w:hAnsi="Times New Roman" w:cs="Times New Roman"/>
                <w:noProof/>
                <w:sz w:val="24"/>
                <w:szCs w:val="24"/>
              </w:rPr>
              <w:lastRenderedPageBreak/>
              <w:t>труд при производството; застаряване на населението в районите, където се отглежда тази култура. От друга страна, България има благоприятни условия за развитие на сектора, потенциал, който не бива оползотворен в пълна степен.</w:t>
            </w:r>
          </w:p>
          <w:p w:rsidR="00972639" w:rsidRPr="00972639" w:rsidRDefault="00972639" w:rsidP="00972639">
            <w:pPr>
              <w:spacing w:before="40" w:after="40" w:line="240" w:lineRule="auto"/>
              <w:jc w:val="both"/>
              <w:rPr>
                <w:rFonts w:ascii="Times New Roman" w:eastAsia="Times New Roman" w:hAnsi="Times New Roman" w:cs="Times New Roman"/>
                <w:sz w:val="24"/>
                <w:szCs w:val="24"/>
              </w:rPr>
            </w:pPr>
            <w:r w:rsidRPr="00972639">
              <w:rPr>
                <w:rFonts w:ascii="Times New Roman" w:eastAsia="Times New Roman" w:hAnsi="Times New Roman" w:cs="Times New Roman"/>
                <w:noProof/>
                <w:sz w:val="24"/>
                <w:szCs w:val="24"/>
              </w:rPr>
              <w:t>Полученият факторен доход на час вложен труд в селското стопанство за периода 2007-2016 г., показва трайно изоставане, в сравнение със средното равнище в страната и с други икономически дейности. През 2016 г. в селското стопанство той е 4.5 лв./час, докато общо за икономиката е 5.3 лв./час. По-ниската доходност в сравнение със средното равнище на икономиката на страната и с други икономически дейности е заплаха за отлив на работна ръка от отрасъла, което налага подкрепа на доходите, която да гарантира определено ниво на икономическа сигурност на земеделските стопани и на техните доходи, за да останат в отрасъла и да се осигури устойчивост на производството.</w:t>
            </w:r>
          </w:p>
          <w:p w:rsidR="00972639" w:rsidRPr="00972639" w:rsidRDefault="00972639" w:rsidP="00972639">
            <w:pPr>
              <w:spacing w:before="40" w:after="40" w:line="240" w:lineRule="auto"/>
              <w:rPr>
                <w:rFonts w:ascii="Times New Roman" w:eastAsia="Times New Roman" w:hAnsi="Times New Roman" w:cs="Times New Roman"/>
                <w:sz w:val="24"/>
                <w:szCs w:val="24"/>
              </w:rPr>
            </w:pPr>
            <w:r w:rsidRPr="00972639">
              <w:rPr>
                <w:rFonts w:ascii="Times New Roman" w:eastAsia="Times New Roman" w:hAnsi="Times New Roman" w:cs="Times New Roman"/>
                <w:noProof/>
                <w:sz w:val="24"/>
                <w:szCs w:val="24"/>
              </w:rPr>
              <w:drawing>
                <wp:inline distT="0" distB="0" distL="0" distR="0" wp14:anchorId="4CB9B787" wp14:editId="0BC28A6A">
                  <wp:extent cx="6505575" cy="3442103"/>
                  <wp:effectExtent l="0" t="0" r="0" b="0"/>
                  <wp:docPr id="100125" name="Picture 10012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0125" name=""/>
                          <pic:cNvPicPr>
                            <a:picLocks noChangeAspect="1"/>
                          </pic:cNvPicPr>
                        </pic:nvPicPr>
                        <pic:blipFill>
                          <a:blip r:embed="rId5"/>
                          <a:stretch>
                            <a:fillRect/>
                          </a:stretch>
                        </pic:blipFill>
                        <pic:spPr>
                          <a:xfrm>
                            <a:off x="0" y="0"/>
                            <a:ext cx="6505575" cy="3442103"/>
                          </a:xfrm>
                          <a:prstGeom prst="rect">
                            <a:avLst/>
                          </a:prstGeom>
                        </pic:spPr>
                      </pic:pic>
                    </a:graphicData>
                  </a:graphic>
                </wp:inline>
              </w:drawing>
            </w:r>
          </w:p>
          <w:p w:rsidR="00972639" w:rsidRPr="00972639" w:rsidRDefault="00972639" w:rsidP="00972639">
            <w:pPr>
              <w:spacing w:before="40" w:after="40" w:line="240" w:lineRule="auto"/>
              <w:jc w:val="both"/>
              <w:rPr>
                <w:rFonts w:ascii="Times New Roman" w:eastAsia="Times New Roman" w:hAnsi="Times New Roman" w:cs="Times New Roman"/>
                <w:sz w:val="24"/>
                <w:szCs w:val="24"/>
              </w:rPr>
            </w:pPr>
            <w:r w:rsidRPr="00972639">
              <w:rPr>
                <w:rFonts w:ascii="Times New Roman" w:eastAsia="Times New Roman" w:hAnsi="Times New Roman" w:cs="Times New Roman"/>
                <w:noProof/>
                <w:sz w:val="24"/>
                <w:szCs w:val="24"/>
              </w:rPr>
              <w:t>Средният икономически размер на стопанствата в страната остава по-нисък в сравнение със средното равнище в ЕС. Причините основно са преобладаващ дял на дребните и малки стопанства и отливът на производителите от производства с по-висока добавена стойност.</w:t>
            </w:r>
          </w:p>
          <w:p w:rsidR="00972639" w:rsidRPr="00972639" w:rsidRDefault="00972639" w:rsidP="00972639">
            <w:pPr>
              <w:spacing w:before="40" w:after="40" w:line="240" w:lineRule="auto"/>
              <w:jc w:val="both"/>
              <w:rPr>
                <w:rFonts w:ascii="Times New Roman" w:eastAsia="Times New Roman" w:hAnsi="Times New Roman" w:cs="Times New Roman"/>
                <w:sz w:val="24"/>
                <w:szCs w:val="24"/>
              </w:rPr>
            </w:pPr>
            <w:r w:rsidRPr="00972639">
              <w:rPr>
                <w:rFonts w:ascii="Times New Roman" w:eastAsia="Times New Roman" w:hAnsi="Times New Roman" w:cs="Times New Roman"/>
                <w:noProof/>
                <w:sz w:val="24"/>
                <w:szCs w:val="24"/>
              </w:rPr>
              <w:t>Производствата с по-висока добавена стойност, където се постига висока разходна интензивност, у нас съставляват около 2% от ИЗП, докато в ЕС този процент е 4,3%. Наблюдава се трайна тенденция за намаление на брутната им продукция и свиване на дела им в продукцията от растениевъдство.</w:t>
            </w:r>
          </w:p>
          <w:p w:rsidR="00972639" w:rsidRPr="00972639" w:rsidRDefault="00972639" w:rsidP="00972639">
            <w:pPr>
              <w:spacing w:before="40" w:after="40" w:line="240" w:lineRule="auto"/>
              <w:rPr>
                <w:rFonts w:ascii="Times New Roman" w:eastAsia="Times New Roman" w:hAnsi="Times New Roman" w:cs="Times New Roman"/>
                <w:sz w:val="24"/>
                <w:szCs w:val="24"/>
              </w:rPr>
            </w:pPr>
            <w:r w:rsidRPr="00972639">
              <w:rPr>
                <w:rFonts w:ascii="Times New Roman" w:eastAsia="Times New Roman" w:hAnsi="Times New Roman" w:cs="Times New Roman"/>
                <w:noProof/>
                <w:sz w:val="24"/>
                <w:szCs w:val="24"/>
              </w:rPr>
              <w:t>Брутна продукция по специализация на стопанствата</w:t>
            </w:r>
          </w:p>
          <w:p w:rsidR="00972639" w:rsidRPr="00972639" w:rsidRDefault="00972639" w:rsidP="00972639">
            <w:pPr>
              <w:spacing w:before="40" w:after="40" w:line="240" w:lineRule="auto"/>
              <w:rPr>
                <w:rFonts w:ascii="Times New Roman" w:eastAsia="Times New Roman" w:hAnsi="Times New Roman" w:cs="Times New Roman"/>
                <w:sz w:val="24"/>
                <w:szCs w:val="24"/>
              </w:rPr>
            </w:pPr>
            <w:r w:rsidRPr="00972639">
              <w:rPr>
                <w:rFonts w:ascii="Times New Roman" w:eastAsia="Times New Roman" w:hAnsi="Times New Roman" w:cs="Times New Roman"/>
                <w:noProof/>
                <w:sz w:val="24"/>
                <w:szCs w:val="24"/>
              </w:rPr>
              <w:lastRenderedPageBreak/>
              <w:drawing>
                <wp:inline distT="0" distB="0" distL="0" distR="0" wp14:anchorId="4144CC37" wp14:editId="075B2D4E">
                  <wp:extent cx="6505575" cy="3442103"/>
                  <wp:effectExtent l="0" t="0" r="0" b="0"/>
                  <wp:docPr id="100127" name="Picture 10012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0127" name=""/>
                          <pic:cNvPicPr>
                            <a:picLocks noChangeAspect="1"/>
                          </pic:cNvPicPr>
                        </pic:nvPicPr>
                        <pic:blipFill>
                          <a:blip r:embed="rId6"/>
                          <a:stretch>
                            <a:fillRect/>
                          </a:stretch>
                        </pic:blipFill>
                        <pic:spPr>
                          <a:xfrm>
                            <a:off x="0" y="0"/>
                            <a:ext cx="6505575" cy="3442103"/>
                          </a:xfrm>
                          <a:prstGeom prst="rect">
                            <a:avLst/>
                          </a:prstGeom>
                        </pic:spPr>
                      </pic:pic>
                    </a:graphicData>
                  </a:graphic>
                </wp:inline>
              </w:drawing>
            </w:r>
          </w:p>
          <w:p w:rsidR="00972639" w:rsidRPr="00972639" w:rsidRDefault="00972639" w:rsidP="00972639">
            <w:pPr>
              <w:spacing w:before="40" w:after="40" w:line="240" w:lineRule="auto"/>
              <w:rPr>
                <w:rFonts w:ascii="Times New Roman" w:eastAsia="Times New Roman" w:hAnsi="Times New Roman" w:cs="Times New Roman"/>
                <w:sz w:val="24"/>
                <w:szCs w:val="24"/>
              </w:rPr>
            </w:pPr>
            <w:r w:rsidRPr="00972639">
              <w:rPr>
                <w:rFonts w:ascii="Times New Roman" w:eastAsia="Times New Roman" w:hAnsi="Times New Roman" w:cs="Times New Roman"/>
                <w:noProof/>
                <w:sz w:val="24"/>
                <w:szCs w:val="24"/>
              </w:rPr>
              <w:drawing>
                <wp:inline distT="0" distB="0" distL="0" distR="0" wp14:anchorId="4FE5BC36" wp14:editId="3B724A45">
                  <wp:extent cx="6505575" cy="3658243"/>
                  <wp:effectExtent l="0" t="0" r="0" b="0"/>
                  <wp:docPr id="100129" name="Picture 10012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0129" name=""/>
                          <pic:cNvPicPr>
                            <a:picLocks noChangeAspect="1"/>
                          </pic:cNvPicPr>
                        </pic:nvPicPr>
                        <pic:blipFill>
                          <a:blip r:embed="rId7"/>
                          <a:stretch>
                            <a:fillRect/>
                          </a:stretch>
                        </pic:blipFill>
                        <pic:spPr>
                          <a:xfrm>
                            <a:off x="0" y="0"/>
                            <a:ext cx="6505575" cy="3658243"/>
                          </a:xfrm>
                          <a:prstGeom prst="rect">
                            <a:avLst/>
                          </a:prstGeom>
                        </pic:spPr>
                      </pic:pic>
                    </a:graphicData>
                  </a:graphic>
                </wp:inline>
              </w:drawing>
            </w:r>
          </w:p>
          <w:p w:rsidR="00972639" w:rsidRPr="00972639" w:rsidRDefault="00972639" w:rsidP="00972639">
            <w:pPr>
              <w:spacing w:before="40" w:after="40" w:line="240" w:lineRule="auto"/>
              <w:rPr>
                <w:rFonts w:ascii="Times New Roman" w:eastAsia="Times New Roman" w:hAnsi="Times New Roman" w:cs="Times New Roman"/>
                <w:sz w:val="24"/>
                <w:szCs w:val="24"/>
              </w:rPr>
            </w:pPr>
          </w:p>
          <w:p w:rsidR="00972639" w:rsidRPr="00972639" w:rsidRDefault="00972639" w:rsidP="00972639">
            <w:pPr>
              <w:spacing w:before="40" w:after="40" w:line="240" w:lineRule="auto"/>
              <w:jc w:val="both"/>
              <w:rPr>
                <w:rFonts w:ascii="Times New Roman" w:eastAsia="Times New Roman" w:hAnsi="Times New Roman" w:cs="Times New Roman"/>
                <w:sz w:val="24"/>
                <w:szCs w:val="24"/>
              </w:rPr>
            </w:pPr>
            <w:r w:rsidRPr="00972639">
              <w:rPr>
                <w:rFonts w:ascii="Times New Roman" w:eastAsia="Times New Roman" w:hAnsi="Times New Roman" w:cs="Times New Roman"/>
                <w:b/>
                <w:bCs/>
                <w:i/>
                <w:iCs/>
                <w:noProof/>
                <w:sz w:val="24"/>
                <w:szCs w:val="24"/>
              </w:rPr>
              <w:t>От приложената таблица е видно, че България не успява да задоволи потреблението на картофи на населението, няма почти никакъв износ на картофи, напротив, налага се да внасяме почти 45 000 тона годишно.</w:t>
            </w:r>
          </w:p>
          <w:p w:rsidR="00972639" w:rsidRPr="00972639" w:rsidRDefault="00972639" w:rsidP="00972639">
            <w:pPr>
              <w:spacing w:before="40" w:after="40" w:line="240" w:lineRule="auto"/>
              <w:jc w:val="both"/>
              <w:rPr>
                <w:rFonts w:ascii="Times New Roman" w:eastAsia="Times New Roman" w:hAnsi="Times New Roman" w:cs="Times New Roman"/>
                <w:sz w:val="24"/>
                <w:szCs w:val="24"/>
              </w:rPr>
            </w:pPr>
            <w:r w:rsidRPr="00972639">
              <w:rPr>
                <w:rFonts w:ascii="Times New Roman" w:eastAsia="Times New Roman" w:hAnsi="Times New Roman" w:cs="Times New Roman"/>
                <w:noProof/>
                <w:sz w:val="24"/>
                <w:szCs w:val="24"/>
              </w:rPr>
              <w:t>Картофите се развиват добре при влажен климат и умерени температури. Най-благоприятни условия за отглеждане на картофи у нас има в полупланинските и планинските райони, където се произвеждат над 85% от картофите у нас.</w:t>
            </w:r>
          </w:p>
          <w:p w:rsidR="00972639" w:rsidRPr="00972639" w:rsidRDefault="00972639" w:rsidP="00972639">
            <w:pPr>
              <w:spacing w:before="40" w:after="40" w:line="240" w:lineRule="auto"/>
              <w:jc w:val="both"/>
              <w:rPr>
                <w:rFonts w:ascii="Times New Roman" w:eastAsia="Times New Roman" w:hAnsi="Times New Roman" w:cs="Times New Roman"/>
                <w:sz w:val="24"/>
                <w:szCs w:val="24"/>
              </w:rPr>
            </w:pPr>
            <w:r w:rsidRPr="00972639">
              <w:rPr>
                <w:rFonts w:ascii="Times New Roman" w:eastAsia="Times New Roman" w:hAnsi="Times New Roman" w:cs="Times New Roman"/>
                <w:noProof/>
                <w:sz w:val="24"/>
                <w:szCs w:val="24"/>
              </w:rPr>
              <w:t>При анализа на влиянието на обвързаната подкрепа за развитието на зеленчукопроизводството се установява, че подпомагането чрез обвързана с производството подкрепа в предходния програмен период е допринесло за смекчаване на тенденцията за намаление на площите, заети с картофи. Косвено чрез този вид подпомагане се подкрепят земеделски дейности, които създават значителен брой от работните места в земеделието, концентрирани преобладаващо в райони с ограничени възможности за заетост.</w:t>
            </w:r>
          </w:p>
          <w:p w:rsidR="00972639" w:rsidRPr="00972639" w:rsidRDefault="00972639" w:rsidP="00972639">
            <w:pPr>
              <w:spacing w:before="40" w:after="40" w:line="240" w:lineRule="auto"/>
              <w:jc w:val="both"/>
              <w:rPr>
                <w:rFonts w:ascii="Times New Roman" w:eastAsia="Times New Roman" w:hAnsi="Times New Roman" w:cs="Times New Roman"/>
                <w:sz w:val="24"/>
                <w:szCs w:val="24"/>
              </w:rPr>
            </w:pPr>
            <w:r w:rsidRPr="00972639">
              <w:rPr>
                <w:rFonts w:ascii="Times New Roman" w:eastAsia="Times New Roman" w:hAnsi="Times New Roman" w:cs="Times New Roman"/>
                <w:noProof/>
                <w:sz w:val="24"/>
                <w:szCs w:val="24"/>
              </w:rPr>
              <w:lastRenderedPageBreak/>
              <w:t>Картофопроизводството в продължение на много години е в основата на икономическия живот в значителна част от територията на страната в специфични райони.</w:t>
            </w:r>
          </w:p>
          <w:p w:rsidR="00972639" w:rsidRPr="00972639" w:rsidRDefault="00972639" w:rsidP="00972639">
            <w:pPr>
              <w:spacing w:before="40" w:after="40" w:line="240" w:lineRule="auto"/>
              <w:jc w:val="both"/>
              <w:rPr>
                <w:rFonts w:ascii="Times New Roman" w:eastAsia="Times New Roman" w:hAnsi="Times New Roman" w:cs="Times New Roman"/>
                <w:sz w:val="24"/>
                <w:szCs w:val="24"/>
              </w:rPr>
            </w:pPr>
            <w:r w:rsidRPr="00972639">
              <w:rPr>
                <w:rFonts w:ascii="Times New Roman" w:eastAsia="Times New Roman" w:hAnsi="Times New Roman" w:cs="Times New Roman"/>
                <w:noProof/>
                <w:sz w:val="24"/>
                <w:szCs w:val="24"/>
              </w:rPr>
              <w:t>Благоприятните географски и почвено-климатични условия за производството на картофи определя тяхната икономическа ефективност и избор спрямо останалите селскостопански култури. Въпреки правените опити за диверсификация и пренасочване към други производства – шафранов минзухар, билки и други диворастящи видове, практически почти няма други култури, ĸoито дa изпoлзвaт в тaĸaвa виcoĸa cтeпeн бeднитe, пecъĸливo-чaĸълecти пoчви, paзпoлoжeни въpxy нaĸлoнeни тepeни.</w:t>
            </w:r>
          </w:p>
          <w:p w:rsidR="00972639" w:rsidRPr="00972639" w:rsidRDefault="00972639" w:rsidP="00972639">
            <w:pPr>
              <w:spacing w:before="40" w:after="40" w:line="240" w:lineRule="auto"/>
              <w:jc w:val="both"/>
              <w:rPr>
                <w:rFonts w:ascii="Times New Roman" w:eastAsia="Times New Roman" w:hAnsi="Times New Roman" w:cs="Times New Roman"/>
                <w:sz w:val="24"/>
                <w:szCs w:val="24"/>
              </w:rPr>
            </w:pPr>
            <w:r w:rsidRPr="00972639">
              <w:rPr>
                <w:rFonts w:ascii="Times New Roman" w:eastAsia="Times New Roman" w:hAnsi="Times New Roman" w:cs="Times New Roman"/>
                <w:noProof/>
                <w:sz w:val="24"/>
                <w:szCs w:val="24"/>
              </w:rPr>
              <w:t>Липсата на възможности за напояване поради специфичните условия и природни фактори, ограничава и затруднява ефективното земеделско производство.</w:t>
            </w:r>
          </w:p>
          <w:p w:rsidR="00972639" w:rsidRPr="00972639" w:rsidRDefault="00972639" w:rsidP="00972639">
            <w:pPr>
              <w:spacing w:before="40" w:after="40" w:line="240" w:lineRule="auto"/>
              <w:jc w:val="both"/>
              <w:rPr>
                <w:rFonts w:ascii="Times New Roman" w:eastAsia="Times New Roman" w:hAnsi="Times New Roman" w:cs="Times New Roman"/>
                <w:sz w:val="24"/>
                <w:szCs w:val="24"/>
              </w:rPr>
            </w:pPr>
            <w:r w:rsidRPr="00972639">
              <w:rPr>
                <w:rFonts w:ascii="Times New Roman" w:eastAsia="Times New Roman" w:hAnsi="Times New Roman" w:cs="Times New Roman"/>
                <w:noProof/>
                <w:sz w:val="24"/>
                <w:szCs w:val="24"/>
              </w:rPr>
              <w:t>Maлĸитe пapчeтa зeмя, paзпoлoжeни пo cĸлoнoвeтe нa плaнинитe, въpxy ĸoитo ce oтглeждaт картофи, oблaгopoдeни oт чoвeшĸия тpyд, и в paзмep на xиляди декари винаги са били под потенциална заплаха да пpeминaт oт oбpaбoтвaeмa в ĸaтeгopиятa "нeoбpaбoтвaeмa зeмя".</w:t>
            </w:r>
          </w:p>
          <w:p w:rsidR="00972639" w:rsidRPr="00972639" w:rsidRDefault="00972639" w:rsidP="00972639">
            <w:pPr>
              <w:spacing w:before="40" w:after="40" w:line="240" w:lineRule="auto"/>
              <w:jc w:val="both"/>
              <w:rPr>
                <w:rFonts w:ascii="Times New Roman" w:eastAsia="Times New Roman" w:hAnsi="Times New Roman" w:cs="Times New Roman"/>
                <w:sz w:val="24"/>
                <w:szCs w:val="24"/>
              </w:rPr>
            </w:pPr>
            <w:r w:rsidRPr="00972639">
              <w:rPr>
                <w:rFonts w:ascii="Times New Roman" w:eastAsia="Times New Roman" w:hAnsi="Times New Roman" w:cs="Times New Roman"/>
                <w:noProof/>
                <w:sz w:val="24"/>
                <w:szCs w:val="24"/>
              </w:rPr>
              <w:t>По отношение нa дeмoгpaфcĸитe пpoблeми картофите са тpyдoeмĸa ĸyлтypa, ĸoятo cъздaвa цeлoгoдишнa зaeтocт нa нaceлeниeтo, a в много ceлищa те са eдинcтвeният пoминъĸ. Ocигypявaнeтo нa достатъчно препитание и заетост e вaжнo ycлoвиe зa cъxpaнявaнe нa чacт oт нaceлeниeтo в пoлyплaнинcĸи и плaнинcĸи paйoни, ĸoeтo e и eднa oт ocнoвнитe цeли нa OCΠ.</w:t>
            </w:r>
          </w:p>
          <w:p w:rsidR="00972639" w:rsidRPr="00972639" w:rsidRDefault="00972639" w:rsidP="00972639">
            <w:pPr>
              <w:spacing w:before="40" w:after="40" w:line="240" w:lineRule="auto"/>
              <w:jc w:val="both"/>
              <w:rPr>
                <w:rFonts w:ascii="Times New Roman" w:eastAsia="Times New Roman" w:hAnsi="Times New Roman" w:cs="Times New Roman"/>
                <w:sz w:val="24"/>
                <w:szCs w:val="24"/>
              </w:rPr>
            </w:pPr>
            <w:r w:rsidRPr="00972639">
              <w:rPr>
                <w:rFonts w:ascii="Times New Roman" w:eastAsia="Times New Roman" w:hAnsi="Times New Roman" w:cs="Times New Roman"/>
                <w:noProof/>
                <w:sz w:val="24"/>
                <w:szCs w:val="24"/>
              </w:rPr>
              <w:t>Последствията от Ковид пандемията, ситуацията в Украйна, смущенията в доставките и потреблението от обичайното, драстичните ценови промени във възходяща посока на торове, ПРЗ са също важен фактор, който налага да бъде взет под внимание.</w:t>
            </w:r>
          </w:p>
          <w:p w:rsidR="00972639" w:rsidRPr="00972639" w:rsidRDefault="00972639" w:rsidP="00972639">
            <w:pPr>
              <w:spacing w:before="40" w:after="40" w:line="240" w:lineRule="auto"/>
              <w:jc w:val="both"/>
              <w:rPr>
                <w:rFonts w:ascii="Times New Roman" w:eastAsia="Times New Roman" w:hAnsi="Times New Roman" w:cs="Times New Roman"/>
                <w:sz w:val="24"/>
                <w:szCs w:val="24"/>
              </w:rPr>
            </w:pPr>
            <w:r w:rsidRPr="00972639">
              <w:rPr>
                <w:rFonts w:ascii="Times New Roman" w:eastAsia="Times New Roman" w:hAnsi="Times New Roman" w:cs="Times New Roman"/>
                <w:noProof/>
                <w:sz w:val="24"/>
                <w:szCs w:val="24"/>
              </w:rPr>
              <w:t>Категорично може да се твърди, че с пpeĸpaтяването на обвързаното подпомагане при трапезните картофи от 2023 г., peaлнитe дoxoди нa земеделските производители знaчитeлнo нaмaлявaт, ĸoeтo ще peфлeĸтиpa въpxy пoминъĸa нa нaceлeниeтo на десетки общини от Югозападна и централна Южна България. Част от заетите над 2 000 земеделски стопани в сектора, особено тези с по-малък размер на обработваемата земя и полупазарен тип ще се откажат от производство във времето, а тези, които се опитат да запазят позиции, ще изпитат сериозни икономически трудности в условия на драстично увеличени разходи за производство, в условията на силна конкурентоспособност от страна на големи производители на картофи в ЕС и трети страни.</w:t>
            </w:r>
          </w:p>
          <w:p w:rsidR="00972639" w:rsidRPr="00972639" w:rsidRDefault="00972639" w:rsidP="00972639">
            <w:pPr>
              <w:spacing w:before="40" w:after="40" w:line="240" w:lineRule="auto"/>
              <w:jc w:val="both"/>
              <w:rPr>
                <w:rFonts w:ascii="Times New Roman" w:eastAsia="Times New Roman" w:hAnsi="Times New Roman" w:cs="Times New Roman"/>
                <w:sz w:val="24"/>
                <w:szCs w:val="24"/>
              </w:rPr>
            </w:pPr>
            <w:r w:rsidRPr="00972639">
              <w:rPr>
                <w:rFonts w:ascii="Times New Roman" w:eastAsia="Times New Roman" w:hAnsi="Times New Roman" w:cs="Times New Roman"/>
                <w:noProof/>
                <w:sz w:val="24"/>
                <w:szCs w:val="24"/>
              </w:rPr>
              <w:t>Чрез тази нова интервенция ще се осигури възможност за осигуряване на семена и последващо отглеждане на картофи от традиционно отглеждащите картофи стопанства.</w:t>
            </w:r>
          </w:p>
          <w:p w:rsidR="00972639" w:rsidRPr="00972639" w:rsidRDefault="00972639" w:rsidP="00972639">
            <w:pPr>
              <w:spacing w:before="40" w:after="40" w:line="240" w:lineRule="auto"/>
              <w:jc w:val="both"/>
              <w:rPr>
                <w:rFonts w:ascii="Times New Roman" w:eastAsia="Times New Roman" w:hAnsi="Times New Roman" w:cs="Times New Roman"/>
                <w:sz w:val="24"/>
                <w:szCs w:val="24"/>
              </w:rPr>
            </w:pPr>
            <w:r w:rsidRPr="00972639">
              <w:rPr>
                <w:rFonts w:ascii="Times New Roman" w:eastAsia="Times New Roman" w:hAnsi="Times New Roman" w:cs="Times New Roman"/>
                <w:noProof/>
                <w:sz w:val="24"/>
                <w:szCs w:val="24"/>
              </w:rPr>
              <w:t>От гледна точка на демографията в планинските и полупланински райони с прекратяването на обвързаното подпомагане при картофите миграцията, която и без това в тези райони е на много високи нива, ще продължи. Дoĸaзaнo e, чe cлeд oбeзлюдявaнeтo нa дaдeни тepитopии, ĸaĸвитo и пpoгpaми и пpoeĸти дa ce пpилoжaт, c ĸoлĸoтo и гoлям финaнcoв pecypc дa ca, тe ca бeзпoмoщни дa въpнaт нaceлeниeтo.</w:t>
            </w:r>
          </w:p>
          <w:p w:rsidR="00972639" w:rsidRPr="00972639" w:rsidRDefault="00972639" w:rsidP="00972639">
            <w:pPr>
              <w:spacing w:before="40" w:after="40" w:line="240" w:lineRule="auto"/>
              <w:rPr>
                <w:rFonts w:ascii="Times New Roman" w:eastAsia="Times New Roman" w:hAnsi="Times New Roman" w:cs="Times New Roman"/>
                <w:sz w:val="24"/>
                <w:szCs w:val="24"/>
              </w:rPr>
            </w:pPr>
            <w:r w:rsidRPr="00972639">
              <w:rPr>
                <w:rFonts w:ascii="Times New Roman" w:eastAsia="Times New Roman" w:hAnsi="Times New Roman" w:cs="Times New Roman"/>
                <w:noProof/>
                <w:sz w:val="24"/>
                <w:szCs w:val="24"/>
              </w:rPr>
              <w:t>Практически, излизайки от сектора, тези стопани не могат да се преориентират към производство на тютюн и ще се принудят да потърсят препитание или в друг сектор на икономиката, или да мигрират. Всичко това обаче ще се случи при население, което e c пo-виcoĸи cтoйнocти нa бeзpaбoтицa oт cpeднитe зa cтpaнaтa. Toвa нaceлeниe e зacтapявaщo и нямa пpeд ceбe cи дpyгa aлтepнaтивa. Поради изброените причини е обосновано и необходимо да се предложи начин да се подпомогне производството на семена от картофи чрез обвързано с производството подпомагане в рамките на допустимите възможности, които предоставя Регламент (ЕС) 2021/2115.</w:t>
            </w:r>
          </w:p>
        </w:tc>
      </w:tr>
    </w:tbl>
    <w:p w:rsidR="00972639" w:rsidRPr="00972639" w:rsidRDefault="00972639" w:rsidP="00972639">
      <w:pPr>
        <w:spacing w:before="20" w:after="20" w:line="240" w:lineRule="auto"/>
        <w:rPr>
          <w:rFonts w:ascii="Times New Roman" w:eastAsia="Times New Roman" w:hAnsi="Times New Roman" w:cs="Times New Roman"/>
          <w:color w:val="000000"/>
          <w:sz w:val="24"/>
          <w:szCs w:val="24"/>
        </w:rPr>
      </w:pPr>
      <w:r w:rsidRPr="00972639">
        <w:rPr>
          <w:rFonts w:ascii="Times New Roman" w:eastAsia="Times New Roman" w:hAnsi="Times New Roman" w:cs="Times New Roman"/>
          <w:noProof/>
          <w:color w:val="000000"/>
          <w:sz w:val="24"/>
          <w:szCs w:val="24"/>
        </w:rPr>
        <w:lastRenderedPageBreak/>
        <w:t>Каква е целта на интервенцията по отношение на целевите сектори/производства или на видовете селскостопански практики, развивани в тях?</w:t>
      </w:r>
    </w:p>
    <w:p w:rsidR="00972639" w:rsidRPr="00972639" w:rsidRDefault="00972639" w:rsidP="00972639">
      <w:pPr>
        <w:spacing w:before="20" w:after="20" w:line="240" w:lineRule="auto"/>
        <w:rPr>
          <w:rFonts w:ascii="Times New Roman" w:eastAsia="Times New Roman" w:hAnsi="Times New Roman" w:cs="Times New Roman"/>
          <w:color w:val="000000"/>
          <w:sz w:val="24"/>
          <w:szCs w:val="24"/>
        </w:rPr>
      </w:pPr>
      <w:r w:rsidRPr="00972639">
        <w:rPr>
          <w:rFonts w:ascii="Wingdings" w:eastAsia="Wingdings" w:hAnsi="Wingdings" w:cs="Wingdings"/>
          <w:noProof/>
          <w:color w:val="000000"/>
          <w:sz w:val="24"/>
          <w:szCs w:val="24"/>
        </w:rPr>
        <w:t></w:t>
      </w:r>
      <w:r w:rsidRPr="00972639">
        <w:rPr>
          <w:rFonts w:ascii="Times New Roman" w:eastAsia="Times New Roman" w:hAnsi="Times New Roman" w:cs="Times New Roman"/>
          <w:noProof/>
          <w:color w:val="000000"/>
          <w:sz w:val="24"/>
          <w:szCs w:val="24"/>
        </w:rPr>
        <w:t xml:space="preserve"> за подобряване на конкурентоспособността</w:t>
      </w:r>
    </w:p>
    <w:p w:rsidR="00972639" w:rsidRPr="00972639" w:rsidRDefault="00972639" w:rsidP="00972639">
      <w:pPr>
        <w:spacing w:before="20" w:after="20" w:line="240" w:lineRule="auto"/>
        <w:rPr>
          <w:rFonts w:ascii="Times New Roman" w:eastAsia="Times New Roman" w:hAnsi="Times New Roman" w:cs="Times New Roman"/>
          <w:color w:val="000000"/>
          <w:sz w:val="24"/>
          <w:szCs w:val="24"/>
        </w:rPr>
      </w:pPr>
      <w:r w:rsidRPr="00972639">
        <w:rPr>
          <w:rFonts w:ascii="Wingdings" w:eastAsia="Wingdings" w:hAnsi="Wingdings" w:cs="Wingdings"/>
          <w:noProof/>
          <w:color w:val="000000"/>
          <w:sz w:val="24"/>
          <w:szCs w:val="24"/>
        </w:rPr>
        <w:t></w:t>
      </w:r>
      <w:r w:rsidRPr="00972639">
        <w:rPr>
          <w:rFonts w:ascii="Times New Roman" w:eastAsia="Times New Roman" w:hAnsi="Times New Roman" w:cs="Times New Roman"/>
          <w:noProof/>
          <w:color w:val="000000"/>
          <w:sz w:val="24"/>
          <w:szCs w:val="24"/>
        </w:rPr>
        <w:t xml:space="preserve"> за подобряване на качеството</w:t>
      </w:r>
    </w:p>
    <w:p w:rsidR="00972639" w:rsidRPr="00972639" w:rsidRDefault="00972639" w:rsidP="00972639">
      <w:pPr>
        <w:spacing w:before="20" w:after="20" w:line="240" w:lineRule="auto"/>
        <w:rPr>
          <w:rFonts w:ascii="Times New Roman" w:eastAsia="Times New Roman" w:hAnsi="Times New Roman" w:cs="Times New Roman"/>
          <w:color w:val="000000"/>
          <w:sz w:val="24"/>
          <w:szCs w:val="24"/>
        </w:rPr>
      </w:pPr>
      <w:r w:rsidRPr="00972639">
        <w:rPr>
          <w:rFonts w:ascii="Wingdings" w:eastAsia="Wingdings" w:hAnsi="Wingdings" w:cs="Wingdings"/>
          <w:noProof/>
          <w:color w:val="000000"/>
          <w:sz w:val="24"/>
          <w:szCs w:val="24"/>
        </w:rPr>
        <w:t></w:t>
      </w:r>
      <w:r w:rsidRPr="00972639">
        <w:rPr>
          <w:rFonts w:ascii="Times New Roman" w:eastAsia="Times New Roman" w:hAnsi="Times New Roman" w:cs="Times New Roman"/>
          <w:noProof/>
          <w:color w:val="000000"/>
          <w:sz w:val="24"/>
          <w:szCs w:val="24"/>
        </w:rPr>
        <w:t xml:space="preserve"> за подобряване на устойчивостта </w:t>
      </w:r>
    </w:p>
    <w:p w:rsidR="00972639" w:rsidRPr="00972639" w:rsidRDefault="00972639" w:rsidP="00972639">
      <w:pPr>
        <w:spacing w:before="20" w:after="20" w:line="240" w:lineRule="auto"/>
        <w:rPr>
          <w:rFonts w:ascii="Times New Roman" w:eastAsia="Times New Roman" w:hAnsi="Times New Roman" w:cs="Times New Roman"/>
          <w:color w:val="000000"/>
          <w:sz w:val="24"/>
          <w:szCs w:val="24"/>
        </w:rPr>
      </w:pPr>
    </w:p>
    <w:p w:rsidR="00972639" w:rsidRPr="00972639" w:rsidRDefault="00972639" w:rsidP="00972639">
      <w:pPr>
        <w:spacing w:before="20" w:after="20" w:line="240" w:lineRule="auto"/>
        <w:rPr>
          <w:rFonts w:ascii="Times New Roman" w:eastAsia="Times New Roman" w:hAnsi="Times New Roman" w:cs="Times New Roman"/>
          <w:color w:val="000000"/>
          <w:sz w:val="24"/>
          <w:szCs w:val="24"/>
        </w:rPr>
      </w:pPr>
      <w:r w:rsidRPr="00972639">
        <w:rPr>
          <w:rFonts w:ascii="Times New Roman" w:eastAsia="Times New Roman" w:hAnsi="Times New Roman" w:cs="Times New Roman"/>
          <w:noProof/>
          <w:color w:val="000000"/>
          <w:sz w:val="24"/>
          <w:szCs w:val="24"/>
        </w:rPr>
        <w:t>Как интервенцията ще допринесе за справяне с установените трудности във връзка с тази цел (напр. обяснение относно насочеността на интервенцията)?</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10240"/>
      </w:tblGrid>
      <w:tr w:rsidR="00972639" w:rsidRPr="00972639" w:rsidTr="003F7CE1">
        <w:trPr>
          <w:trHeight w:val="160"/>
        </w:trPr>
        <w:tc>
          <w:tcPr>
            <w:tcW w:w="5000" w:type="pct"/>
            <w:tcBorders>
              <w:top w:val="single" w:sz="4" w:space="0" w:color="000000"/>
              <w:left w:val="single" w:sz="4" w:space="0" w:color="000000"/>
              <w:bottom w:val="single" w:sz="4" w:space="0" w:color="000000"/>
              <w:right w:val="single" w:sz="4" w:space="0" w:color="000000"/>
            </w:tcBorders>
            <w:tcMar>
              <w:top w:w="20" w:type="dxa"/>
              <w:left w:w="20" w:type="dxa"/>
              <w:bottom w:w="0" w:type="dxa"/>
              <w:right w:w="20" w:type="dxa"/>
            </w:tcMar>
            <w:vAlign w:val="center"/>
          </w:tcPr>
          <w:p w:rsidR="00972639" w:rsidRPr="00972639" w:rsidRDefault="00972639" w:rsidP="00972639">
            <w:pPr>
              <w:spacing w:before="40" w:after="40" w:line="240" w:lineRule="auto"/>
              <w:rPr>
                <w:rFonts w:ascii="Times New Roman" w:eastAsia="Times New Roman" w:hAnsi="Times New Roman" w:cs="Times New Roman"/>
                <w:sz w:val="24"/>
                <w:szCs w:val="24"/>
              </w:rPr>
            </w:pPr>
            <w:r w:rsidRPr="00972639">
              <w:rPr>
                <w:rFonts w:ascii="Times New Roman" w:eastAsia="Times New Roman" w:hAnsi="Times New Roman" w:cs="Times New Roman"/>
                <w:noProof/>
                <w:sz w:val="24"/>
                <w:szCs w:val="24"/>
              </w:rPr>
              <w:t xml:space="preserve">Чрез подпомагането на доходите на стопанства, осъществяващи дейността си в производство на семена от картофи се цели да се повиши тяхната конкурентоспособност и икономическата им жизнеспособност. Чрез този вид целенасочена подкрепа ще се създадат благоприятни условия за </w:t>
            </w:r>
            <w:r w:rsidRPr="00972639">
              <w:rPr>
                <w:rFonts w:ascii="Times New Roman" w:eastAsia="Times New Roman" w:hAnsi="Times New Roman" w:cs="Times New Roman"/>
                <w:noProof/>
                <w:sz w:val="24"/>
                <w:szCs w:val="24"/>
              </w:rPr>
              <w:lastRenderedPageBreak/>
              <w:t>развитие на дейността на стопанствата, увеличавайки икономическия им потенциал и подобрявайки ликвидността и устойчивостта им. Подкрепата по интервенцията би могла да осигури на земеделските стопани продукция с по-балансирана себестойност, в случай, че производителите на семена са и картофопроизводители, или възможност за снабдяване на семена за картофи на по-ниски цени, което емного важно условие за подобряване на конкурентоспособността им.</w:t>
            </w:r>
          </w:p>
        </w:tc>
      </w:tr>
    </w:tbl>
    <w:p w:rsidR="00972639" w:rsidRPr="00972639" w:rsidRDefault="00972639" w:rsidP="00972639">
      <w:pPr>
        <w:spacing w:before="20" w:after="20" w:line="240" w:lineRule="auto"/>
        <w:rPr>
          <w:rFonts w:ascii="Times New Roman" w:eastAsia="Times New Roman" w:hAnsi="Times New Roman" w:cs="Times New Roman"/>
          <w:color w:val="000000"/>
          <w:sz w:val="24"/>
          <w:szCs w:val="24"/>
        </w:rPr>
      </w:pPr>
      <w:r w:rsidRPr="00972639">
        <w:rPr>
          <w:rFonts w:ascii="Times New Roman" w:eastAsia="Times New Roman" w:hAnsi="Times New Roman" w:cs="Times New Roman"/>
          <w:noProof/>
          <w:color w:val="000000"/>
          <w:sz w:val="24"/>
          <w:szCs w:val="24"/>
        </w:rPr>
        <w:lastRenderedPageBreak/>
        <w:t>Кои са засегнатите сектори?</w:t>
      </w:r>
    </w:p>
    <w:p w:rsidR="00972639" w:rsidRPr="00972639" w:rsidRDefault="00972639" w:rsidP="00972639">
      <w:pPr>
        <w:spacing w:before="20" w:after="20" w:line="240" w:lineRule="auto"/>
        <w:rPr>
          <w:rFonts w:ascii="Times New Roman" w:eastAsia="Times New Roman" w:hAnsi="Times New Roman" w:cs="Times New Roman"/>
          <w:color w:val="000000"/>
          <w:sz w:val="24"/>
          <w:szCs w:val="24"/>
        </w:rPr>
      </w:pPr>
      <w:r w:rsidRPr="00972639">
        <w:rPr>
          <w:rFonts w:ascii="Times New Roman" w:eastAsia="Times New Roman" w:hAnsi="Times New Roman" w:cs="Times New Roman"/>
          <w:noProof/>
          <w:color w:val="000000"/>
          <w:sz w:val="24"/>
          <w:szCs w:val="24"/>
        </w:rPr>
        <w:t>Семена</w:t>
      </w:r>
    </w:p>
    <w:p w:rsidR="00972639" w:rsidRPr="00972639" w:rsidRDefault="00972639" w:rsidP="00972639">
      <w:pPr>
        <w:spacing w:before="20" w:after="20" w:line="240" w:lineRule="auto"/>
        <w:rPr>
          <w:rFonts w:ascii="Times New Roman" w:eastAsia="Times New Roman" w:hAnsi="Times New Roman" w:cs="Times New Roman"/>
          <w:color w:val="000000"/>
          <w:sz w:val="24"/>
          <w:szCs w:val="24"/>
        </w:rPr>
      </w:pPr>
      <w:r w:rsidRPr="00972639">
        <w:rPr>
          <w:rFonts w:ascii="Times New Roman" w:eastAsia="Times New Roman" w:hAnsi="Times New Roman" w:cs="Times New Roman"/>
          <w:noProof/>
          <w:color w:val="000000"/>
          <w:sz w:val="24"/>
          <w:szCs w:val="24"/>
        </w:rPr>
        <w:t>Обосновка на значението на целевите сектори/производства или на видовете селскостопански практики, развивани в тях</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10240"/>
      </w:tblGrid>
      <w:tr w:rsidR="00972639" w:rsidRPr="00972639" w:rsidTr="003F7CE1">
        <w:trPr>
          <w:trHeight w:val="160"/>
        </w:trPr>
        <w:tc>
          <w:tcPr>
            <w:tcW w:w="5000" w:type="pct"/>
            <w:tcBorders>
              <w:top w:val="single" w:sz="4" w:space="0" w:color="000000"/>
              <w:left w:val="single" w:sz="4" w:space="0" w:color="000000"/>
              <w:bottom w:val="single" w:sz="4" w:space="0" w:color="000000"/>
              <w:right w:val="single" w:sz="4" w:space="0" w:color="000000"/>
            </w:tcBorders>
            <w:tcMar>
              <w:top w:w="20" w:type="dxa"/>
              <w:left w:w="20" w:type="dxa"/>
              <w:bottom w:w="0" w:type="dxa"/>
              <w:right w:w="20" w:type="dxa"/>
            </w:tcMar>
            <w:vAlign w:val="center"/>
          </w:tcPr>
          <w:p w:rsidR="00972639" w:rsidRPr="00972639" w:rsidRDefault="00972639" w:rsidP="00972639">
            <w:pPr>
              <w:spacing w:before="40" w:after="40" w:line="240" w:lineRule="auto"/>
              <w:jc w:val="both"/>
              <w:rPr>
                <w:rFonts w:ascii="Times New Roman" w:eastAsia="Times New Roman" w:hAnsi="Times New Roman" w:cs="Times New Roman"/>
                <w:sz w:val="24"/>
                <w:szCs w:val="24"/>
              </w:rPr>
            </w:pPr>
            <w:r w:rsidRPr="00972639">
              <w:rPr>
                <w:rFonts w:ascii="Times New Roman" w:eastAsia="Times New Roman" w:hAnsi="Times New Roman" w:cs="Times New Roman"/>
                <w:noProof/>
                <w:sz w:val="24"/>
                <w:szCs w:val="24"/>
              </w:rPr>
              <w:t>Производството на картофи има важно значение за земеделието в страната, консумацията на картофи е неизменна част от диетата на хората, важно е значението му и за развитие на регионите, където условията са подходящи и е постигната определена степен на специализация. Този вид производство е традиционно за България, осигурявало продукция с конкурентно качество и високо ценен вкус.</w:t>
            </w:r>
          </w:p>
          <w:p w:rsidR="00972639" w:rsidRPr="00972639" w:rsidRDefault="00972639" w:rsidP="00972639">
            <w:pPr>
              <w:spacing w:before="40" w:after="40" w:line="240" w:lineRule="auto"/>
              <w:rPr>
                <w:rFonts w:ascii="Times New Roman" w:eastAsia="Times New Roman" w:hAnsi="Times New Roman" w:cs="Times New Roman"/>
                <w:sz w:val="24"/>
                <w:szCs w:val="24"/>
              </w:rPr>
            </w:pPr>
            <w:r w:rsidRPr="00972639">
              <w:rPr>
                <w:rFonts w:ascii="Times New Roman" w:eastAsia="Times New Roman" w:hAnsi="Times New Roman" w:cs="Times New Roman"/>
                <w:noProof/>
                <w:sz w:val="24"/>
                <w:szCs w:val="24"/>
              </w:rPr>
              <w:t>Картофопроизводството се прилага в голяма степен в планински райони. Отглеждането на културата „картофи“ е един от основните източници на доходи за голяма част от семействата в тези райони. То осигурява трудова заетост и съответно поминък освен на земеделските стопани и семействата им и на наети лица, ангажирани в процеса. Подпомагането на картофопроизводството е със социалноикономическо и демографско значение за страната и предвид изключително високите нива на инфлация и отпадането на възможността за подкрепа на трапезни картофи в рамките на обвъразното с производството подпомагане на доходите, прилагането на подкрепа за производство на семена за картофи е от голямо значение за постигането на по-балансирана себестойност на продукцията, в случай, че производителите на семена са и картофопроизводители, или възможност за снабдяване на семена за картофи на по-ниски цени. И в двата случая ще се постигне по-добра конкурентособност и рентабилност.</w:t>
            </w:r>
          </w:p>
        </w:tc>
      </w:tr>
    </w:tbl>
    <w:p w:rsidR="00972639" w:rsidRPr="00972639" w:rsidRDefault="00972639" w:rsidP="00972639">
      <w:pPr>
        <w:spacing w:before="20" w:after="20" w:line="240" w:lineRule="auto"/>
        <w:rPr>
          <w:rFonts w:ascii="Times New Roman" w:eastAsia="Times New Roman" w:hAnsi="Times New Roman" w:cs="Times New Roman"/>
          <w:color w:val="000000"/>
          <w:sz w:val="24"/>
          <w:szCs w:val="24"/>
        </w:rPr>
      </w:pPr>
      <w:r w:rsidRPr="00972639">
        <w:rPr>
          <w:rFonts w:ascii="Times New Roman" w:eastAsia="Times New Roman" w:hAnsi="Times New Roman" w:cs="Times New Roman"/>
          <w:noProof/>
          <w:color w:val="000000"/>
          <w:sz w:val="24"/>
          <w:szCs w:val="24"/>
        </w:rPr>
        <w:t>Обяснете как интервенцията е в съответствие с Рамковата директива за водите (Директива 2000/60/ЕО).</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10240"/>
      </w:tblGrid>
      <w:tr w:rsidR="00972639" w:rsidRPr="00972639" w:rsidTr="003F7CE1">
        <w:trPr>
          <w:trHeight w:val="160"/>
        </w:trPr>
        <w:tc>
          <w:tcPr>
            <w:tcW w:w="5000" w:type="pct"/>
            <w:tcBorders>
              <w:top w:val="single" w:sz="4" w:space="0" w:color="000000"/>
              <w:left w:val="single" w:sz="4" w:space="0" w:color="000000"/>
              <w:bottom w:val="single" w:sz="4" w:space="0" w:color="000000"/>
              <w:right w:val="single" w:sz="4" w:space="0" w:color="000000"/>
            </w:tcBorders>
            <w:tcMar>
              <w:top w:w="20" w:type="dxa"/>
              <w:left w:w="20" w:type="dxa"/>
              <w:bottom w:w="0" w:type="dxa"/>
              <w:right w:w="20" w:type="dxa"/>
            </w:tcMar>
            <w:vAlign w:val="center"/>
          </w:tcPr>
          <w:p w:rsidR="00972639" w:rsidRPr="00972639" w:rsidRDefault="00972639" w:rsidP="00972639">
            <w:pPr>
              <w:spacing w:before="40" w:after="40" w:line="240" w:lineRule="auto"/>
              <w:jc w:val="both"/>
              <w:rPr>
                <w:rFonts w:ascii="Times New Roman" w:eastAsia="Times New Roman" w:hAnsi="Times New Roman" w:cs="Times New Roman"/>
                <w:sz w:val="24"/>
                <w:szCs w:val="24"/>
              </w:rPr>
            </w:pPr>
            <w:r w:rsidRPr="00972639">
              <w:rPr>
                <w:rFonts w:ascii="Times New Roman" w:eastAsia="Times New Roman" w:hAnsi="Times New Roman" w:cs="Times New Roman"/>
                <w:noProof/>
                <w:color w:val="333333"/>
                <w:sz w:val="24"/>
                <w:szCs w:val="24"/>
                <w:shd w:val="clear" w:color="auto" w:fill="FFFFFF"/>
              </w:rPr>
              <w:t>Съгласно</w:t>
            </w:r>
            <w:r w:rsidRPr="00972639">
              <w:rPr>
                <w:rFonts w:ascii="Times New Roman" w:eastAsia="Times New Roman" w:hAnsi="Times New Roman" w:cs="Times New Roman"/>
                <w:noProof/>
                <w:color w:val="000000"/>
                <w:sz w:val="24"/>
                <w:szCs w:val="24"/>
                <w:shd w:val="clear" w:color="auto" w:fill="FFFFFF"/>
              </w:rPr>
              <w:t xml:space="preserve"> доклади, представящи данни, които определят значимите проблеми при управлението на водите, отговори и предложения и мерки как да се достигнат екологичните цели за постигане и поддържане на добро състояние на водите, като част от междинен преглед на проблемите при управлението на водите, етап от актуализацията на Плановете за управление на речните басейни – 2022-2027 г., </w:t>
            </w:r>
            <w:r w:rsidRPr="00972639">
              <w:rPr>
                <w:rFonts w:ascii="Times New Roman" w:eastAsia="Times New Roman" w:hAnsi="Times New Roman" w:cs="Times New Roman"/>
                <w:noProof/>
                <w:color w:val="333333"/>
                <w:sz w:val="24"/>
                <w:szCs w:val="24"/>
                <w:shd w:val="clear" w:color="auto" w:fill="FFFFFF"/>
              </w:rPr>
              <w:t xml:space="preserve">тенденциите и в четирите района, обект на изследване, са положителни за периода 2016-2020, от което следва да се направи индиректна връзка, че схемите за обвързана подкрепа, голяма част от които се прилагат от 2015 г. (схемите за плодове и зеленчуци) не са допринесли за влошаване на състоянието на речните басейни, дори напротив – въпреки тяхното прилагане се отчитат позитивни промени и в посока намаление на замърсяването, и в нивата на експлоатационен индекс. </w:t>
            </w:r>
            <w:r w:rsidRPr="00972639">
              <w:rPr>
                <w:rFonts w:ascii="Times New Roman" w:eastAsia="Times New Roman" w:hAnsi="Times New Roman" w:cs="Times New Roman"/>
                <w:noProof/>
                <w:color w:val="000000"/>
                <w:sz w:val="24"/>
                <w:szCs w:val="24"/>
                <w:shd w:val="clear" w:color="auto" w:fill="FFFFFF"/>
              </w:rPr>
              <w:t xml:space="preserve">Докладите са разделени по райони – Дунавски, Черноморски, Източнобеломорски и Западнобеломорски, публикувани са на електронната страница на Министерство на околната среда и водите, в период на обществено съгласуване са били от 15.10 2021 г. до 18.04.2022 г. Резюметата на 4-те доклада са достъпни както на български, така и на английски език на следния електронен адрес: </w:t>
            </w:r>
            <w:hyperlink r:id="rId8" w:tgtFrame="_blank" w:history="1">
              <w:r w:rsidRPr="00972639">
                <w:rPr>
                  <w:rFonts w:ascii="Times New Roman" w:eastAsia="Times New Roman" w:hAnsi="Times New Roman" w:cs="Times New Roman"/>
                  <w:noProof/>
                  <w:color w:val="0000EE"/>
                  <w:sz w:val="24"/>
                  <w:szCs w:val="24"/>
                  <w:u w:val="single" w:color="0000EE"/>
                </w:rPr>
                <w:t>https://www.moew.government.bg/bg/vodi/planove-za-upravlenie/planove-za-upravlenie-na-rechnite-basejni-purb/planove-za-upravlenie-na-rechnite-basejni-2022-2027-g/</w:t>
              </w:r>
            </w:hyperlink>
            <w:r w:rsidRPr="00972639">
              <w:rPr>
                <w:rFonts w:ascii="Times New Roman" w:eastAsia="Times New Roman" w:hAnsi="Times New Roman" w:cs="Times New Roman"/>
                <w:noProof/>
                <w:color w:val="000000"/>
                <w:sz w:val="24"/>
                <w:szCs w:val="24"/>
                <w:shd w:val="clear" w:color="auto" w:fill="FFFFFF"/>
              </w:rPr>
              <w:t xml:space="preserve"> </w:t>
            </w:r>
          </w:p>
          <w:p w:rsidR="00972639" w:rsidRPr="00972639" w:rsidRDefault="00972639" w:rsidP="00972639">
            <w:pPr>
              <w:spacing w:before="40" w:after="40" w:line="240" w:lineRule="auto"/>
              <w:jc w:val="both"/>
              <w:rPr>
                <w:rFonts w:ascii="Times New Roman" w:eastAsia="Times New Roman" w:hAnsi="Times New Roman" w:cs="Times New Roman"/>
                <w:sz w:val="24"/>
                <w:szCs w:val="24"/>
              </w:rPr>
            </w:pPr>
            <w:r w:rsidRPr="00972639">
              <w:rPr>
                <w:rFonts w:ascii="Times New Roman" w:eastAsia="Times New Roman" w:hAnsi="Times New Roman" w:cs="Times New Roman"/>
                <w:noProof/>
                <w:color w:val="333333"/>
                <w:sz w:val="24"/>
                <w:szCs w:val="24"/>
                <w:shd w:val="clear" w:color="auto" w:fill="FFFFFF"/>
              </w:rPr>
              <w:t xml:space="preserve">Издаването на разрешителни за водовземане и за ползване на воден обект в България е процедура, уредена в Закона за водите, в който са транспонирани и разпоредбите на Рамковата директива за водите. Разрешителни се издават от министъра на околната среда и водите или оправомощено от него длъжностно лице. Всяко разрешителното се издава въз основа на официални и актуални данни от метеорологични, хидроложки, хидрогеоложки, хидрохимични и други инженерни проучвания. При издаване на разрешително компетентните органи отчитат наличните водни ресурси; потребностите на кандидата за водоползвател, съответно ползвател на воден обект; състоянието на водното тяло, целите за опазване на околната среда, определени за съответното водно тяло, и мерките за постигане на тези цели, определени в плановете за управление на речните басейни. Целите за опазване на околната среда по отношение на количеството и качеството на водите се </w:t>
            </w:r>
            <w:r w:rsidRPr="00972639">
              <w:rPr>
                <w:rFonts w:ascii="Times New Roman" w:eastAsia="Times New Roman" w:hAnsi="Times New Roman" w:cs="Times New Roman"/>
                <w:noProof/>
                <w:color w:val="333333"/>
                <w:sz w:val="24"/>
                <w:szCs w:val="24"/>
                <w:shd w:val="clear" w:color="auto" w:fill="FFFFFF"/>
              </w:rPr>
              <w:lastRenderedPageBreak/>
              <w:t>определят при повърхностните води за: предотвратяване влошаването на състоянието на всички повърхностни водни тела; опазване, подобряване и възстановяване на всички повърхностни водни тела за постигане добро състояние на водите; опазване и подобряване качеството на водите във всички изкуствени и силно модифицирани водни тела и постигане на добър екологичен потенциал и добро химично състояние на повърхностните води; предотвратяване, прогресивно намаляване и прекратяване наведнъж или на етапи на замърсяването от емисии, зауствания и изпускания на приоритетни и приоритетно опасни вещества. При подземните води целите са за недопускане или ограничаване отвеждането на замърсители в подземните води и предотвратяване влошаването на състоянието на всички подземни водни тела; опазване, подобряване и възстановяване на всички подземни водни тела, осигуряване на баланс между водовземането и подхранването на подземните води и постигане доброто им състояние; идентифициране и насочване в обратна посока на всяка значима и устойчива тенденция за повишаване на концентрацията на всеки замърсител с цел непрекъснато намаляване замърсяването на подземните води.</w:t>
            </w:r>
          </w:p>
          <w:p w:rsidR="00972639" w:rsidRPr="00972639" w:rsidRDefault="00972639" w:rsidP="00972639">
            <w:pPr>
              <w:spacing w:before="40" w:after="40" w:line="240" w:lineRule="auto"/>
              <w:jc w:val="both"/>
              <w:rPr>
                <w:rFonts w:ascii="Times New Roman" w:eastAsia="Times New Roman" w:hAnsi="Times New Roman" w:cs="Times New Roman"/>
                <w:sz w:val="24"/>
                <w:szCs w:val="24"/>
              </w:rPr>
            </w:pPr>
            <w:r w:rsidRPr="00972639">
              <w:rPr>
                <w:rFonts w:ascii="Times New Roman" w:eastAsia="Times New Roman" w:hAnsi="Times New Roman" w:cs="Times New Roman"/>
                <w:noProof/>
                <w:color w:val="333333"/>
                <w:sz w:val="24"/>
                <w:szCs w:val="24"/>
                <w:shd w:val="clear" w:color="auto" w:fill="FFFFFF"/>
              </w:rPr>
              <w:t>Разрешителните подлежат на преразглеждане по отношение на съответствието с целите за опазване на околната сред, когато данните от мониторинга или друга информация и оценки показват, че целите за опазване на околната среда, установени за водно тяло, не се постигат или съществува риск от влошаване на състоянието на водно тяло или потенциала на изкуствено или силно модифицирано водно тяло, както и когато са констатирани несъответствия между хидроморфологичните условия и екологичното състояние на водно тяло или добрия екологичен потенциал на изкуствено или силно модифицирано водно тяло.</w:t>
            </w:r>
          </w:p>
          <w:p w:rsidR="00972639" w:rsidRPr="00972639" w:rsidRDefault="00972639" w:rsidP="00972639">
            <w:pPr>
              <w:spacing w:before="40" w:after="40" w:line="240" w:lineRule="auto"/>
              <w:jc w:val="both"/>
              <w:rPr>
                <w:rFonts w:ascii="Times New Roman" w:eastAsia="Times New Roman" w:hAnsi="Times New Roman" w:cs="Times New Roman"/>
                <w:sz w:val="24"/>
                <w:szCs w:val="24"/>
              </w:rPr>
            </w:pPr>
            <w:r w:rsidRPr="00972639">
              <w:rPr>
                <w:rFonts w:ascii="Times New Roman" w:eastAsia="Times New Roman" w:hAnsi="Times New Roman" w:cs="Times New Roman"/>
                <w:noProof/>
                <w:color w:val="333333"/>
                <w:sz w:val="24"/>
                <w:szCs w:val="24"/>
                <w:shd w:val="clear" w:color="auto" w:fill="FFFFFF"/>
              </w:rPr>
              <w:t>Разрешителните се преразглеждат при всяка актуализация на характеризирането на района за басейново управление на водите. Когато упражняването на правата по разрешително представлява натиск върху състоянието на водите, допринасящ за влошаване на състоянието или непостигане на целите за опазване на околната среда, директорът на басейнова дирекция планира изменение на разрешителното, а когато с изменение не могат да бъдат постигнати целите или изпълнени условията - неговото прекратяване. Изменението или прекратяването на разрешителното се включва в програмите от мерки в съответния план за управление на речните басейни.</w:t>
            </w:r>
          </w:p>
          <w:p w:rsidR="00972639" w:rsidRPr="00972639" w:rsidRDefault="00972639" w:rsidP="00972639">
            <w:pPr>
              <w:spacing w:before="40" w:after="40" w:line="240" w:lineRule="auto"/>
              <w:jc w:val="both"/>
              <w:rPr>
                <w:rFonts w:ascii="Times New Roman" w:eastAsia="Times New Roman" w:hAnsi="Times New Roman" w:cs="Times New Roman"/>
                <w:sz w:val="24"/>
                <w:szCs w:val="24"/>
              </w:rPr>
            </w:pPr>
            <w:r w:rsidRPr="00972639">
              <w:rPr>
                <w:rFonts w:ascii="Times New Roman" w:eastAsia="Times New Roman" w:hAnsi="Times New Roman" w:cs="Times New Roman"/>
                <w:noProof/>
                <w:color w:val="333333"/>
                <w:sz w:val="24"/>
                <w:szCs w:val="24"/>
                <w:shd w:val="clear" w:color="auto" w:fill="FFFFFF"/>
              </w:rPr>
              <w:t>Начинът на използването на водите на комплексните и значимите язовири в страната се определя в годишен и месечни режимни графици, които се утвърждават от министъра на околната среда и водите и са неразделна част от разрешителното за водовземане. С годишния график се определя стратегията за използване на водите на язовирите през съответната година. Месечният график се изготвя, като се вземат предвид актуалната информация за състоянието на язовира през предходния месец, определената с годишния график стратегия, прогнозата за очаквания приток, хидрометеорологичната обстановка и преценката на исканията в месечната заявка от титулярите на разрешителни за водовземане.</w:t>
            </w:r>
          </w:p>
          <w:p w:rsidR="00972639" w:rsidRPr="00972639" w:rsidRDefault="00972639" w:rsidP="00972639">
            <w:pPr>
              <w:spacing w:before="40" w:after="40" w:line="240" w:lineRule="auto"/>
              <w:rPr>
                <w:rFonts w:ascii="Times New Roman" w:eastAsia="Times New Roman" w:hAnsi="Times New Roman" w:cs="Times New Roman"/>
                <w:sz w:val="24"/>
                <w:szCs w:val="24"/>
              </w:rPr>
            </w:pPr>
            <w:r w:rsidRPr="00972639">
              <w:rPr>
                <w:rFonts w:ascii="Times New Roman" w:eastAsia="Times New Roman" w:hAnsi="Times New Roman" w:cs="Times New Roman"/>
                <w:noProof/>
                <w:color w:val="333333"/>
                <w:sz w:val="24"/>
                <w:szCs w:val="24"/>
                <w:shd w:val="clear" w:color="auto" w:fill="FFFFFF"/>
              </w:rPr>
              <w:t xml:space="preserve">Производството на плодове и зеленчуци в страната, както и животновъдството се осъществяват при спазване на всички разпоредби, произтичащи от европейското и национално законодателство в областта. Отчитайки това, заедно с положителните промени и тенденции, част от докладите, към които реферираме, не на последно място прилагайки и системата от предварителните условия, съгласно която бенефициентите на директни плащания подлежат на санкции, ако не отговарят на ЗИУ и стандартите за ДЗЕС, смятаме, че сме предприели необходимото интервенциите за обвързано с производството подпомагане да не оказват и те видимо от докладите не оказват негативно влияние върху състоянието на речните басейни в страната. </w:t>
            </w:r>
            <w:proofErr w:type="gramStart"/>
            <w:r w:rsidRPr="00972639">
              <w:rPr>
                <w:rFonts w:ascii="Times New Roman" w:eastAsia="Times New Roman" w:hAnsi="Times New Roman" w:cs="Times New Roman"/>
                <w:noProof/>
                <w:color w:val="333333"/>
                <w:sz w:val="24"/>
                <w:szCs w:val="24"/>
                <w:shd w:val="clear" w:color="auto" w:fill="FFFFFF"/>
              </w:rPr>
              <w:t>Спазването на националното и европейско законодателство при производството на плодове, зеленчуци и животинска продукция, стриктната процедура за издаване на разрешителни за водоползване, проследяването на състоянието на водите в страната, както и резултатите от докладите за управлението на речните басейни в страната, потвърждават, че интервенциите за обвързано с производството подпомагане, бидейки в голямата си част сходни с прилаганите до момента, няма да са в разрез с постигането на добро управление на водите и в бъдещия период и страната ни е взела всички необходими мерки за това.</w:t>
            </w:r>
            <w:proofErr w:type="gramEnd"/>
          </w:p>
        </w:tc>
      </w:tr>
    </w:tbl>
    <w:p w:rsidR="00972639" w:rsidRPr="00972639" w:rsidRDefault="00972639" w:rsidP="00972639">
      <w:pPr>
        <w:spacing w:before="20" w:after="20" w:line="240" w:lineRule="auto"/>
        <w:rPr>
          <w:rFonts w:ascii="Times New Roman" w:eastAsia="Times New Roman" w:hAnsi="Times New Roman" w:cs="Times New Roman"/>
          <w:color w:val="000000"/>
          <w:sz w:val="24"/>
          <w:szCs w:val="24"/>
        </w:rPr>
      </w:pPr>
      <w:r w:rsidRPr="00972639">
        <w:rPr>
          <w:rFonts w:ascii="Times New Roman" w:eastAsia="Times New Roman" w:hAnsi="Times New Roman" w:cs="Times New Roman"/>
          <w:noProof/>
          <w:color w:val="000000"/>
          <w:sz w:val="24"/>
          <w:szCs w:val="24"/>
        </w:rPr>
        <w:lastRenderedPageBreak/>
        <w:t>Интервенцията финансирана ли е частично или изцяло от допълнителното плащане за протеинови култури (максимум 2 %) в съответствие с член 96, параграф 3 от РСП?</w:t>
      </w:r>
    </w:p>
    <w:p w:rsidR="00972639" w:rsidRPr="00972639" w:rsidRDefault="00972639" w:rsidP="00972639">
      <w:pPr>
        <w:spacing w:before="20" w:after="20" w:line="240" w:lineRule="auto"/>
        <w:rPr>
          <w:rFonts w:ascii="Times New Roman" w:eastAsia="Times New Roman" w:hAnsi="Times New Roman" w:cs="Times New Roman"/>
          <w:color w:val="000000"/>
          <w:sz w:val="24"/>
          <w:szCs w:val="24"/>
        </w:rPr>
      </w:pPr>
      <w:r w:rsidRPr="00972639">
        <w:rPr>
          <w:rFonts w:ascii="Wingdings" w:eastAsia="Wingdings" w:hAnsi="Wingdings" w:cs="Wingdings"/>
          <w:noProof/>
          <w:color w:val="000000"/>
          <w:sz w:val="24"/>
          <w:szCs w:val="24"/>
        </w:rPr>
        <w:t></w:t>
      </w:r>
      <w:r w:rsidRPr="00972639">
        <w:rPr>
          <w:rFonts w:ascii="Times New Roman" w:eastAsia="Times New Roman" w:hAnsi="Times New Roman" w:cs="Times New Roman"/>
          <w:noProof/>
          <w:color w:val="000000"/>
          <w:sz w:val="24"/>
          <w:szCs w:val="24"/>
        </w:rPr>
        <w:t xml:space="preserve"> Да      </w:t>
      </w:r>
      <w:r w:rsidRPr="00972639">
        <w:rPr>
          <w:rFonts w:ascii="Wingdings" w:eastAsia="Wingdings" w:hAnsi="Wingdings" w:cs="Wingdings"/>
          <w:noProof/>
          <w:color w:val="000000"/>
          <w:sz w:val="24"/>
          <w:szCs w:val="24"/>
        </w:rPr>
        <w:t></w:t>
      </w:r>
      <w:r w:rsidRPr="00972639">
        <w:rPr>
          <w:rFonts w:ascii="Times New Roman" w:eastAsia="Times New Roman" w:hAnsi="Times New Roman" w:cs="Times New Roman"/>
          <w:noProof/>
          <w:color w:val="000000"/>
          <w:sz w:val="24"/>
          <w:szCs w:val="24"/>
        </w:rPr>
        <w:t xml:space="preserve"> Не      </w:t>
      </w:r>
    </w:p>
    <w:p w:rsidR="00972639" w:rsidRPr="00972639" w:rsidRDefault="00972639" w:rsidP="00972639">
      <w:pPr>
        <w:spacing w:before="20" w:after="20" w:line="240" w:lineRule="auto"/>
        <w:rPr>
          <w:rFonts w:ascii="Times New Roman" w:eastAsia="Times New Roman" w:hAnsi="Times New Roman" w:cs="Times New Roman"/>
          <w:color w:val="000000"/>
          <w:sz w:val="24"/>
          <w:szCs w:val="24"/>
        </w:rPr>
      </w:pPr>
      <w:r w:rsidRPr="00972639">
        <w:rPr>
          <w:rFonts w:ascii="Times New Roman" w:eastAsia="Times New Roman" w:hAnsi="Times New Roman" w:cs="Times New Roman"/>
          <w:noProof/>
          <w:color w:val="000000"/>
          <w:sz w:val="24"/>
          <w:szCs w:val="24"/>
        </w:rPr>
        <w:lastRenderedPageBreak/>
        <w:t>Ако интервенцията е насочена към смесица от бобови култури и треви: моля, посочете минималния процент бобови растения в смесицата.</w:t>
      </w:r>
    </w:p>
    <w:p w:rsidR="00972639" w:rsidRPr="00972639" w:rsidRDefault="00972639" w:rsidP="00972639">
      <w:pPr>
        <w:spacing w:before="20" w:after="20" w:line="240" w:lineRule="auto"/>
        <w:rPr>
          <w:rFonts w:ascii="Times New Roman" w:eastAsia="Times New Roman" w:hAnsi="Times New Roman" w:cs="Times New Roman"/>
          <w:color w:val="000000"/>
          <w:sz w:val="24"/>
          <w:szCs w:val="24"/>
        </w:rPr>
      </w:pPr>
      <w:r w:rsidRPr="00972639">
        <w:rPr>
          <w:rFonts w:ascii="Times New Roman" w:eastAsia="Times New Roman" w:hAnsi="Times New Roman" w:cs="Times New Roman"/>
          <w:noProof/>
          <w:color w:val="000000"/>
          <w:sz w:val="24"/>
          <w:szCs w:val="24"/>
        </w:rPr>
        <w:t>Неприложимо</w:t>
      </w:r>
    </w:p>
    <w:p w:rsidR="00972639" w:rsidRPr="00972639" w:rsidRDefault="00972639" w:rsidP="00972639">
      <w:pPr>
        <w:spacing w:before="20" w:after="20" w:line="240" w:lineRule="auto"/>
        <w:rPr>
          <w:rFonts w:ascii="Times New Roman" w:eastAsia="Times New Roman" w:hAnsi="Times New Roman" w:cs="Times New Roman"/>
          <w:color w:val="000000"/>
          <w:sz w:val="24"/>
          <w:szCs w:val="24"/>
        </w:rPr>
      </w:pPr>
      <w:r w:rsidRPr="00972639">
        <w:rPr>
          <w:rFonts w:ascii="Times New Roman" w:eastAsia="Times New Roman" w:hAnsi="Times New Roman" w:cs="Times New Roman"/>
          <w:noProof/>
          <w:color w:val="000000"/>
          <w:sz w:val="24"/>
          <w:szCs w:val="24"/>
        </w:rPr>
        <w:t>Обвързаното с производството подпомагане на доходите, предоставяно на копринените буби, е подпомагане, основано на животни, като за използването на „животно“ като основна единица на подпомагането се изисква предварително изясняване на следното:</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10240"/>
      </w:tblGrid>
      <w:tr w:rsidR="00972639" w:rsidRPr="00972639" w:rsidTr="003F7CE1">
        <w:trPr>
          <w:trHeight w:val="160"/>
        </w:trPr>
        <w:tc>
          <w:tcPr>
            <w:tcW w:w="5000" w:type="pct"/>
            <w:tcBorders>
              <w:top w:val="single" w:sz="4" w:space="0" w:color="000000"/>
              <w:left w:val="single" w:sz="4" w:space="0" w:color="000000"/>
              <w:bottom w:val="single" w:sz="4" w:space="0" w:color="000000"/>
              <w:right w:val="single" w:sz="4" w:space="0" w:color="000000"/>
            </w:tcBorders>
            <w:tcMar>
              <w:top w:w="20" w:type="dxa"/>
              <w:left w:w="20" w:type="dxa"/>
              <w:bottom w:w="0" w:type="dxa"/>
              <w:right w:w="20" w:type="dxa"/>
            </w:tcMar>
            <w:vAlign w:val="center"/>
          </w:tcPr>
          <w:p w:rsidR="00972639" w:rsidRPr="00972639" w:rsidRDefault="00972639" w:rsidP="00972639">
            <w:pPr>
              <w:spacing w:before="20" w:after="20" w:line="240" w:lineRule="auto"/>
              <w:rPr>
                <w:rFonts w:ascii="Times New Roman" w:eastAsia="Times New Roman" w:hAnsi="Times New Roman" w:cs="Times New Roman"/>
                <w:color w:val="000000"/>
                <w:sz w:val="24"/>
                <w:szCs w:val="24"/>
              </w:rPr>
            </w:pPr>
          </w:p>
        </w:tc>
      </w:tr>
    </w:tbl>
    <w:p w:rsidR="00972639" w:rsidRPr="00972639" w:rsidRDefault="00972639" w:rsidP="00972639">
      <w:pPr>
        <w:spacing w:before="20" w:after="20" w:line="240" w:lineRule="auto"/>
        <w:rPr>
          <w:rFonts w:ascii="Times New Roman" w:eastAsia="Times New Roman" w:hAnsi="Times New Roman" w:cs="Times New Roman"/>
          <w:color w:val="000000"/>
          <w:sz w:val="24"/>
          <w:szCs w:val="24"/>
        </w:rPr>
      </w:pPr>
      <w:r w:rsidRPr="00972639">
        <w:rPr>
          <w:rFonts w:ascii="Times New Roman" w:eastAsia="Times New Roman" w:hAnsi="Times New Roman" w:cs="Times New Roman"/>
          <w:noProof/>
          <w:color w:val="000000"/>
          <w:sz w:val="24"/>
          <w:szCs w:val="24"/>
        </w:rPr>
        <w:t>моля, пояснете коефициента на преобразуване между тази единица и „животно“ (т.е. колко от тази единица съответства на „1 животно“?), например за целите на показателите.</w:t>
      </w:r>
    </w:p>
    <w:p w:rsidR="00972639" w:rsidRPr="00972639" w:rsidRDefault="00972639" w:rsidP="00972639">
      <w:pPr>
        <w:spacing w:before="20" w:after="20" w:line="240" w:lineRule="auto"/>
        <w:rPr>
          <w:rFonts w:ascii="Times New Roman" w:eastAsia="Times New Roman" w:hAnsi="Times New Roman" w:cs="Times New Roman"/>
          <w:color w:val="000000"/>
          <w:sz w:val="24"/>
          <w:szCs w:val="24"/>
        </w:rPr>
      </w:pPr>
      <w:r w:rsidRPr="00972639">
        <w:rPr>
          <w:rFonts w:ascii="Times New Roman" w:eastAsia="Times New Roman" w:hAnsi="Times New Roman" w:cs="Times New Roman"/>
          <w:noProof/>
          <w:color w:val="000000"/>
          <w:sz w:val="24"/>
          <w:szCs w:val="24"/>
        </w:rPr>
        <w:t>Неприложимо</w:t>
      </w:r>
    </w:p>
    <w:p w:rsidR="00972639" w:rsidRPr="00972639" w:rsidRDefault="00972639" w:rsidP="00972639">
      <w:pPr>
        <w:spacing w:before="20" w:after="20" w:line="240" w:lineRule="auto"/>
        <w:rPr>
          <w:rFonts w:ascii="Times New Roman" w:eastAsia="Times New Roman" w:hAnsi="Times New Roman" w:cs="Times New Roman"/>
          <w:color w:val="000000"/>
          <w:sz w:val="24"/>
          <w:szCs w:val="24"/>
        </w:rPr>
      </w:pPr>
      <w:r w:rsidRPr="00972639">
        <w:rPr>
          <w:rFonts w:ascii="Times New Roman" w:eastAsia="Times New Roman" w:hAnsi="Times New Roman" w:cs="Times New Roman"/>
          <w:noProof/>
          <w:color w:val="000000"/>
          <w:sz w:val="24"/>
          <w:szCs w:val="24"/>
        </w:rPr>
        <w:t>Възможно е в коментар да се дадат допълнителни пояснения (например теглото на яйцата в една опаковка)</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10240"/>
      </w:tblGrid>
      <w:tr w:rsidR="00972639" w:rsidRPr="00972639" w:rsidTr="003F7CE1">
        <w:trPr>
          <w:trHeight w:val="160"/>
        </w:trPr>
        <w:tc>
          <w:tcPr>
            <w:tcW w:w="5000" w:type="pct"/>
            <w:tcBorders>
              <w:top w:val="single" w:sz="4" w:space="0" w:color="000000"/>
              <w:left w:val="single" w:sz="4" w:space="0" w:color="000000"/>
              <w:bottom w:val="single" w:sz="4" w:space="0" w:color="000000"/>
              <w:right w:val="single" w:sz="4" w:space="0" w:color="000000"/>
            </w:tcBorders>
            <w:tcMar>
              <w:top w:w="20" w:type="dxa"/>
              <w:left w:w="20" w:type="dxa"/>
              <w:bottom w:w="0" w:type="dxa"/>
              <w:right w:w="20" w:type="dxa"/>
            </w:tcMar>
            <w:vAlign w:val="center"/>
          </w:tcPr>
          <w:p w:rsidR="00972639" w:rsidRPr="00972639" w:rsidRDefault="00972639" w:rsidP="00972639">
            <w:pPr>
              <w:spacing w:before="20" w:after="20" w:line="240" w:lineRule="auto"/>
              <w:rPr>
                <w:rFonts w:ascii="Times New Roman" w:eastAsia="Times New Roman" w:hAnsi="Times New Roman" w:cs="Times New Roman"/>
                <w:color w:val="000000"/>
                <w:sz w:val="24"/>
                <w:szCs w:val="24"/>
              </w:rPr>
            </w:pPr>
          </w:p>
        </w:tc>
      </w:tr>
    </w:tbl>
    <w:p w:rsidR="00972639" w:rsidRPr="00972639" w:rsidRDefault="00972639" w:rsidP="00972639">
      <w:pPr>
        <w:spacing w:before="20" w:after="20" w:line="240" w:lineRule="auto"/>
        <w:rPr>
          <w:rFonts w:ascii="Times New Roman" w:eastAsia="Times New Roman" w:hAnsi="Times New Roman" w:cs="Times New Roman"/>
          <w:color w:val="000000"/>
          <w:sz w:val="24"/>
          <w:szCs w:val="24"/>
        </w:rPr>
      </w:pPr>
    </w:p>
    <w:p w:rsidR="00972639" w:rsidRPr="00972639" w:rsidRDefault="00972639" w:rsidP="00972639">
      <w:pPr>
        <w:spacing w:before="20" w:after="20" w:line="240" w:lineRule="auto"/>
        <w:outlineLvl w:val="4"/>
        <w:rPr>
          <w:rFonts w:ascii="Times New Roman" w:eastAsia="Times New Roman" w:hAnsi="Times New Roman" w:cs="Times New Roman"/>
          <w:bCs/>
          <w:iCs/>
          <w:color w:val="000000"/>
          <w:sz w:val="24"/>
          <w:szCs w:val="26"/>
        </w:rPr>
      </w:pPr>
      <w:bookmarkStart w:id="10" w:name="_Toc256000887"/>
      <w:r w:rsidRPr="00972639">
        <w:rPr>
          <w:rFonts w:ascii="Times New Roman" w:eastAsia="Times New Roman" w:hAnsi="Times New Roman" w:cs="Times New Roman"/>
          <w:bCs/>
          <w:iCs/>
          <w:noProof/>
          <w:color w:val="000000"/>
          <w:sz w:val="24"/>
          <w:szCs w:val="26"/>
        </w:rPr>
        <w:t>9 Съответствие с правилата на СТО</w:t>
      </w:r>
      <w:bookmarkEnd w:id="10"/>
    </w:p>
    <w:p w:rsidR="00972639" w:rsidRPr="00972639" w:rsidRDefault="00972639" w:rsidP="00972639">
      <w:pPr>
        <w:spacing w:before="20" w:after="20" w:line="240" w:lineRule="auto"/>
        <w:rPr>
          <w:rFonts w:ascii="Times New Roman" w:eastAsia="Times New Roman" w:hAnsi="Times New Roman" w:cs="Times New Roman"/>
          <w:color w:val="000000"/>
          <w:sz w:val="24"/>
          <w:szCs w:val="24"/>
        </w:rPr>
      </w:pPr>
      <w:r w:rsidRPr="00972639">
        <w:rPr>
          <w:rFonts w:ascii="Times New Roman" w:eastAsia="Times New Roman" w:hAnsi="Times New Roman" w:cs="Times New Roman"/>
          <w:noProof/>
          <w:color w:val="000000"/>
          <w:sz w:val="24"/>
          <w:szCs w:val="24"/>
        </w:rPr>
        <w:t>Кехлибарена кутия</w:t>
      </w:r>
    </w:p>
    <w:p w:rsidR="00972639" w:rsidRPr="00972639" w:rsidRDefault="00972639" w:rsidP="00972639">
      <w:pPr>
        <w:spacing w:before="20" w:after="20" w:line="240" w:lineRule="auto"/>
        <w:rPr>
          <w:rFonts w:ascii="Times New Roman" w:eastAsia="Times New Roman" w:hAnsi="Times New Roman" w:cs="Times New Roman"/>
          <w:color w:val="000000"/>
          <w:sz w:val="24"/>
          <w:szCs w:val="24"/>
        </w:rPr>
      </w:pPr>
      <w:r w:rsidRPr="00972639">
        <w:rPr>
          <w:rFonts w:ascii="Times New Roman" w:eastAsia="Times New Roman" w:hAnsi="Times New Roman" w:cs="Times New Roman"/>
          <w:noProof/>
          <w:color w:val="000000"/>
          <w:sz w:val="24"/>
          <w:szCs w:val="24"/>
        </w:rPr>
        <w:t>Разяснение дали и, ако да, как интервенцията спазва съответните разпоредби на член 6.5 или приложение 2 към Споразумението за СТО за селското стопанство (синя кутия)</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10240"/>
      </w:tblGrid>
      <w:tr w:rsidR="00972639" w:rsidRPr="00972639" w:rsidTr="003F7CE1">
        <w:trPr>
          <w:trHeight w:val="160"/>
        </w:trPr>
        <w:tc>
          <w:tcPr>
            <w:tcW w:w="5000" w:type="pct"/>
            <w:tcBorders>
              <w:top w:val="single" w:sz="4" w:space="0" w:color="000000"/>
              <w:left w:val="single" w:sz="4" w:space="0" w:color="000000"/>
              <w:bottom w:val="single" w:sz="4" w:space="0" w:color="000000"/>
              <w:right w:val="single" w:sz="4" w:space="0" w:color="000000"/>
            </w:tcBorders>
            <w:tcMar>
              <w:top w:w="20" w:type="dxa"/>
              <w:left w:w="20" w:type="dxa"/>
              <w:bottom w:w="0" w:type="dxa"/>
              <w:right w:w="20" w:type="dxa"/>
            </w:tcMar>
            <w:vAlign w:val="center"/>
          </w:tcPr>
          <w:p w:rsidR="00972639" w:rsidRPr="00972639" w:rsidRDefault="00972639" w:rsidP="00972639">
            <w:pPr>
              <w:spacing w:before="40" w:after="40" w:line="240" w:lineRule="auto"/>
              <w:rPr>
                <w:rFonts w:ascii="Times New Roman" w:eastAsia="Times New Roman" w:hAnsi="Times New Roman" w:cs="Times New Roman"/>
                <w:sz w:val="24"/>
                <w:szCs w:val="24"/>
              </w:rPr>
            </w:pPr>
            <w:r w:rsidRPr="00972639">
              <w:rPr>
                <w:rFonts w:ascii="Times New Roman" w:eastAsia="Times New Roman" w:hAnsi="Times New Roman" w:cs="Times New Roman"/>
                <w:noProof/>
                <w:sz w:val="24"/>
                <w:szCs w:val="24"/>
              </w:rPr>
              <w:t>Неприложимо.</w:t>
            </w:r>
          </w:p>
        </w:tc>
      </w:tr>
    </w:tbl>
    <w:p w:rsidR="00972639" w:rsidRPr="00972639" w:rsidRDefault="00972639" w:rsidP="00972639">
      <w:pPr>
        <w:spacing w:before="20" w:after="20" w:line="240" w:lineRule="auto"/>
        <w:rPr>
          <w:rFonts w:ascii="Times New Roman" w:eastAsia="Times New Roman" w:hAnsi="Times New Roman" w:cs="Times New Roman"/>
          <w:color w:val="000000"/>
          <w:sz w:val="24"/>
          <w:szCs w:val="24"/>
        </w:rPr>
        <w:sectPr w:rsidR="00972639" w:rsidRPr="00972639">
          <w:pgSz w:w="11906" w:h="16838"/>
          <w:pgMar w:top="720" w:right="720" w:bottom="864" w:left="936" w:header="288" w:footer="72" w:gutter="0"/>
          <w:cols w:space="720"/>
          <w:noEndnote/>
          <w:docGrid w:linePitch="360"/>
        </w:sectPr>
      </w:pPr>
    </w:p>
    <w:p w:rsidR="00972639" w:rsidRPr="00972639" w:rsidRDefault="00972639" w:rsidP="00972639">
      <w:pPr>
        <w:spacing w:before="20" w:after="20" w:line="240" w:lineRule="auto"/>
        <w:outlineLvl w:val="4"/>
        <w:rPr>
          <w:rFonts w:ascii="Times New Roman" w:eastAsia="Times New Roman" w:hAnsi="Times New Roman" w:cs="Times New Roman"/>
          <w:bCs/>
          <w:iCs/>
          <w:color w:val="000000"/>
          <w:sz w:val="24"/>
          <w:szCs w:val="26"/>
        </w:rPr>
      </w:pPr>
      <w:bookmarkStart w:id="11" w:name="_Toc256000888"/>
      <w:r w:rsidRPr="00972639">
        <w:rPr>
          <w:rFonts w:ascii="Times New Roman" w:eastAsia="Times New Roman" w:hAnsi="Times New Roman" w:cs="Times New Roman"/>
          <w:bCs/>
          <w:iCs/>
          <w:noProof/>
          <w:color w:val="000000"/>
          <w:sz w:val="24"/>
          <w:szCs w:val="26"/>
        </w:rPr>
        <w:lastRenderedPageBreak/>
        <w:t>11 Планирани единични суми — определение</w:t>
      </w:r>
      <w:bookmarkEnd w:id="11"/>
    </w:p>
    <w:p w:rsidR="00972639" w:rsidRPr="00972639" w:rsidRDefault="00972639" w:rsidP="00972639">
      <w:pPr>
        <w:spacing w:before="20" w:after="20" w:line="240" w:lineRule="auto"/>
        <w:rPr>
          <w:rFonts w:ascii="Times New Roman" w:eastAsia="Times New Roman" w:hAnsi="Times New Roman" w:cs="Times New Roman"/>
          <w:color w:val="000000"/>
          <w:sz w:val="0"/>
          <w:szCs w:val="24"/>
        </w:rPr>
      </w:pP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3727"/>
        <w:gridCol w:w="4461"/>
        <w:gridCol w:w="1254"/>
        <w:gridCol w:w="3554"/>
      </w:tblGrid>
      <w:tr w:rsidR="00972639" w:rsidRPr="00972639" w:rsidTr="003F7CE1">
        <w:trPr>
          <w:trHeight w:val="160"/>
          <w:tblHeader/>
        </w:trPr>
        <w:tc>
          <w:tcPr>
            <w:tcW w:w="0" w:type="auto"/>
            <w:tcBorders>
              <w:top w:val="single" w:sz="4" w:space="0" w:color="000000"/>
              <w:left w:val="single" w:sz="4" w:space="0" w:color="000000"/>
              <w:bottom w:val="single" w:sz="4" w:space="0" w:color="000000"/>
              <w:right w:val="single" w:sz="4" w:space="0" w:color="000000"/>
            </w:tcBorders>
            <w:shd w:val="clear" w:color="auto" w:fill="C0C0C0"/>
            <w:tcMar>
              <w:top w:w="20" w:type="dxa"/>
              <w:left w:w="20" w:type="dxa"/>
              <w:bottom w:w="0" w:type="dxa"/>
              <w:right w:w="20" w:type="dxa"/>
            </w:tcMar>
            <w:vAlign w:val="center"/>
          </w:tcPr>
          <w:p w:rsidR="00972639" w:rsidRPr="00972639" w:rsidRDefault="00972639" w:rsidP="00972639">
            <w:pPr>
              <w:spacing w:before="20" w:after="20" w:line="240" w:lineRule="auto"/>
              <w:rPr>
                <w:rFonts w:ascii="Times New Roman" w:eastAsia="Times New Roman" w:hAnsi="Times New Roman" w:cs="Times New Roman"/>
                <w:b/>
                <w:color w:val="000000"/>
                <w:sz w:val="20"/>
                <w:szCs w:val="24"/>
              </w:rPr>
            </w:pPr>
            <w:r w:rsidRPr="00972639">
              <w:rPr>
                <w:rFonts w:ascii="Times New Roman" w:eastAsia="Times New Roman" w:hAnsi="Times New Roman" w:cs="Times New Roman"/>
                <w:b/>
                <w:noProof/>
                <w:color w:val="000000"/>
                <w:sz w:val="20"/>
                <w:szCs w:val="24"/>
              </w:rPr>
              <w:t>Планирана единична сума</w:t>
            </w:r>
          </w:p>
        </w:tc>
        <w:tc>
          <w:tcPr>
            <w:tcW w:w="0" w:type="auto"/>
            <w:tcBorders>
              <w:top w:val="single" w:sz="4" w:space="0" w:color="000000"/>
              <w:left w:val="single" w:sz="4" w:space="0" w:color="000000"/>
              <w:bottom w:val="single" w:sz="4" w:space="0" w:color="000000"/>
              <w:right w:val="single" w:sz="4" w:space="0" w:color="000000"/>
            </w:tcBorders>
            <w:shd w:val="clear" w:color="auto" w:fill="C0C0C0"/>
            <w:tcMar>
              <w:top w:w="20" w:type="dxa"/>
              <w:left w:w="20" w:type="dxa"/>
              <w:bottom w:w="0" w:type="dxa"/>
              <w:right w:w="20" w:type="dxa"/>
            </w:tcMar>
            <w:vAlign w:val="center"/>
          </w:tcPr>
          <w:p w:rsidR="00972639" w:rsidRPr="00972639" w:rsidRDefault="00972639" w:rsidP="00972639">
            <w:pPr>
              <w:spacing w:before="20" w:after="20" w:line="240" w:lineRule="auto"/>
              <w:rPr>
                <w:rFonts w:ascii="Times New Roman" w:eastAsia="Times New Roman" w:hAnsi="Times New Roman" w:cs="Times New Roman"/>
                <w:b/>
                <w:color w:val="000000"/>
                <w:sz w:val="20"/>
                <w:szCs w:val="24"/>
              </w:rPr>
            </w:pPr>
            <w:r w:rsidRPr="00972639">
              <w:rPr>
                <w:rFonts w:ascii="Times New Roman" w:eastAsia="Times New Roman" w:hAnsi="Times New Roman" w:cs="Times New Roman"/>
                <w:b/>
                <w:noProof/>
                <w:color w:val="000000"/>
                <w:sz w:val="20"/>
                <w:szCs w:val="24"/>
              </w:rPr>
              <w:t>Вид на планираната единична сума</w:t>
            </w:r>
          </w:p>
        </w:tc>
        <w:tc>
          <w:tcPr>
            <w:tcW w:w="0" w:type="auto"/>
            <w:tcBorders>
              <w:top w:val="single" w:sz="4" w:space="0" w:color="000000"/>
              <w:left w:val="single" w:sz="4" w:space="0" w:color="000000"/>
              <w:bottom w:val="single" w:sz="4" w:space="0" w:color="000000"/>
              <w:right w:val="single" w:sz="4" w:space="0" w:color="000000"/>
            </w:tcBorders>
            <w:shd w:val="clear" w:color="auto" w:fill="C0C0C0"/>
            <w:tcMar>
              <w:top w:w="20" w:type="dxa"/>
              <w:left w:w="20" w:type="dxa"/>
              <w:bottom w:w="0" w:type="dxa"/>
              <w:right w:w="20" w:type="dxa"/>
            </w:tcMar>
            <w:vAlign w:val="center"/>
          </w:tcPr>
          <w:p w:rsidR="00972639" w:rsidRPr="00972639" w:rsidRDefault="00972639" w:rsidP="00972639">
            <w:pPr>
              <w:spacing w:before="20" w:after="20" w:line="240" w:lineRule="auto"/>
              <w:rPr>
                <w:rFonts w:ascii="Times New Roman" w:eastAsia="Times New Roman" w:hAnsi="Times New Roman" w:cs="Times New Roman"/>
                <w:b/>
                <w:color w:val="000000"/>
                <w:sz w:val="20"/>
                <w:szCs w:val="24"/>
              </w:rPr>
            </w:pPr>
            <w:r w:rsidRPr="00972639">
              <w:rPr>
                <w:rFonts w:ascii="Times New Roman" w:eastAsia="Times New Roman" w:hAnsi="Times New Roman" w:cs="Times New Roman"/>
                <w:b/>
                <w:noProof/>
                <w:color w:val="000000"/>
                <w:sz w:val="20"/>
                <w:szCs w:val="24"/>
              </w:rPr>
              <w:t>Регион(и)</w:t>
            </w:r>
          </w:p>
        </w:tc>
        <w:tc>
          <w:tcPr>
            <w:tcW w:w="0" w:type="auto"/>
            <w:tcBorders>
              <w:top w:val="single" w:sz="4" w:space="0" w:color="000000"/>
              <w:left w:val="single" w:sz="4" w:space="0" w:color="000000"/>
              <w:bottom w:val="single" w:sz="4" w:space="0" w:color="000000"/>
              <w:right w:val="single" w:sz="4" w:space="0" w:color="000000"/>
            </w:tcBorders>
            <w:shd w:val="clear" w:color="auto" w:fill="C0C0C0"/>
            <w:tcMar>
              <w:top w:w="20" w:type="dxa"/>
              <w:left w:w="20" w:type="dxa"/>
              <w:bottom w:w="0" w:type="dxa"/>
              <w:right w:w="20" w:type="dxa"/>
            </w:tcMar>
            <w:vAlign w:val="center"/>
          </w:tcPr>
          <w:p w:rsidR="00972639" w:rsidRPr="00972639" w:rsidRDefault="00972639" w:rsidP="00972639">
            <w:pPr>
              <w:spacing w:before="20" w:after="20" w:line="240" w:lineRule="auto"/>
              <w:rPr>
                <w:rFonts w:ascii="Times New Roman" w:eastAsia="Times New Roman" w:hAnsi="Times New Roman" w:cs="Times New Roman"/>
                <w:color w:val="000000"/>
                <w:sz w:val="20"/>
                <w:szCs w:val="24"/>
              </w:rPr>
            </w:pPr>
            <w:r w:rsidRPr="00972639">
              <w:rPr>
                <w:rFonts w:ascii="Times New Roman" w:eastAsia="Times New Roman" w:hAnsi="Times New Roman" w:cs="Times New Roman"/>
                <w:b/>
                <w:noProof/>
                <w:color w:val="000000"/>
                <w:sz w:val="20"/>
                <w:szCs w:val="24"/>
              </w:rPr>
              <w:t>Показател(и) за резултатите</w:t>
            </w:r>
          </w:p>
        </w:tc>
      </w:tr>
      <w:tr w:rsidR="00972639" w:rsidRPr="00972639" w:rsidTr="003F7CE1">
        <w:trPr>
          <w:trHeight w:val="160"/>
          <w:tblHeader/>
        </w:trPr>
        <w:tc>
          <w:tcPr>
            <w:tcW w:w="0" w:type="auto"/>
            <w:tcBorders>
              <w:top w:val="single" w:sz="4" w:space="0" w:color="000000"/>
              <w:left w:val="single" w:sz="4" w:space="0" w:color="000000"/>
              <w:bottom w:val="single" w:sz="4" w:space="0" w:color="000000"/>
              <w:right w:val="single" w:sz="4" w:space="0" w:color="000000"/>
            </w:tcBorders>
            <w:shd w:val="clear" w:color="auto" w:fill="FFFFFF"/>
            <w:tcMar>
              <w:top w:w="20" w:type="dxa"/>
              <w:left w:w="20" w:type="dxa"/>
              <w:bottom w:w="0" w:type="dxa"/>
              <w:right w:w="20" w:type="dxa"/>
            </w:tcMar>
          </w:tcPr>
          <w:p w:rsidR="00972639" w:rsidRPr="00972639" w:rsidRDefault="00972639" w:rsidP="00972639">
            <w:pPr>
              <w:spacing w:before="20" w:after="20" w:line="240" w:lineRule="auto"/>
              <w:rPr>
                <w:rFonts w:ascii="Times New Roman" w:eastAsia="Times New Roman" w:hAnsi="Times New Roman" w:cs="Times New Roman"/>
                <w:color w:val="000000"/>
                <w:sz w:val="20"/>
                <w:szCs w:val="24"/>
              </w:rPr>
            </w:pPr>
            <w:r w:rsidRPr="00972639">
              <w:rPr>
                <w:rFonts w:ascii="Times New Roman" w:eastAsia="Times New Roman" w:hAnsi="Times New Roman" w:cs="Times New Roman"/>
                <w:noProof/>
                <w:color w:val="000000"/>
                <w:sz w:val="20"/>
                <w:szCs w:val="24"/>
              </w:rPr>
              <w:t>I.Б.21-1 - Ставка без модулация</w:t>
            </w:r>
          </w:p>
        </w:tc>
        <w:tc>
          <w:tcPr>
            <w:tcW w:w="0" w:type="auto"/>
            <w:tcBorders>
              <w:top w:val="single" w:sz="4" w:space="0" w:color="000000"/>
              <w:left w:val="single" w:sz="4" w:space="0" w:color="000000"/>
              <w:bottom w:val="single" w:sz="4" w:space="0" w:color="000000"/>
              <w:right w:val="single" w:sz="4" w:space="0" w:color="000000"/>
            </w:tcBorders>
            <w:shd w:val="clear" w:color="auto" w:fill="FFFFFF"/>
            <w:tcMar>
              <w:top w:w="20" w:type="dxa"/>
              <w:left w:w="20" w:type="dxa"/>
              <w:bottom w:w="0" w:type="dxa"/>
              <w:right w:w="20" w:type="dxa"/>
            </w:tcMar>
          </w:tcPr>
          <w:p w:rsidR="00972639" w:rsidRPr="00972639" w:rsidRDefault="00972639" w:rsidP="00972639">
            <w:pPr>
              <w:spacing w:before="20" w:after="20" w:line="240" w:lineRule="auto"/>
              <w:rPr>
                <w:rFonts w:ascii="Times New Roman" w:eastAsia="Times New Roman" w:hAnsi="Times New Roman" w:cs="Times New Roman"/>
                <w:color w:val="000000"/>
                <w:sz w:val="20"/>
                <w:szCs w:val="24"/>
              </w:rPr>
            </w:pPr>
            <w:r w:rsidRPr="00972639">
              <w:rPr>
                <w:rFonts w:ascii="Times New Roman" w:eastAsia="Times New Roman" w:hAnsi="Times New Roman" w:cs="Times New Roman"/>
                <w:noProof/>
                <w:color w:val="000000"/>
                <w:sz w:val="20"/>
                <w:szCs w:val="24"/>
              </w:rPr>
              <w:t>Хомогенен</w:t>
            </w:r>
          </w:p>
        </w:tc>
        <w:tc>
          <w:tcPr>
            <w:tcW w:w="0" w:type="auto"/>
            <w:tcBorders>
              <w:top w:val="single" w:sz="4" w:space="0" w:color="000000"/>
              <w:left w:val="single" w:sz="4" w:space="0" w:color="000000"/>
              <w:bottom w:val="single" w:sz="4" w:space="0" w:color="000000"/>
              <w:right w:val="single" w:sz="4" w:space="0" w:color="000000"/>
            </w:tcBorders>
            <w:shd w:val="clear" w:color="auto" w:fill="FFFFFF"/>
            <w:tcMar>
              <w:top w:w="20" w:type="dxa"/>
              <w:left w:w="20" w:type="dxa"/>
              <w:bottom w:w="0" w:type="dxa"/>
              <w:right w:w="20" w:type="dxa"/>
            </w:tcMar>
          </w:tcPr>
          <w:p w:rsidR="00972639" w:rsidRPr="00972639" w:rsidRDefault="00972639" w:rsidP="00972639">
            <w:pPr>
              <w:spacing w:before="20" w:after="20" w:line="240" w:lineRule="auto"/>
              <w:rPr>
                <w:rFonts w:ascii="Times New Roman" w:eastAsia="Times New Roman" w:hAnsi="Times New Roman" w:cs="Times New Roman"/>
                <w:color w:val="000000"/>
                <w:sz w:val="20"/>
                <w:szCs w:val="24"/>
              </w:rPr>
            </w:pPr>
          </w:p>
        </w:tc>
        <w:tc>
          <w:tcPr>
            <w:tcW w:w="0" w:type="auto"/>
            <w:tcBorders>
              <w:top w:val="single" w:sz="4" w:space="0" w:color="000000"/>
              <w:left w:val="single" w:sz="4" w:space="0" w:color="000000"/>
              <w:bottom w:val="single" w:sz="4" w:space="0" w:color="000000"/>
              <w:right w:val="single" w:sz="4" w:space="0" w:color="000000"/>
            </w:tcBorders>
            <w:shd w:val="clear" w:color="auto" w:fill="FFFFFF"/>
            <w:tcMar>
              <w:top w:w="20" w:type="dxa"/>
              <w:left w:w="20" w:type="dxa"/>
              <w:bottom w:w="0" w:type="dxa"/>
              <w:right w:w="20" w:type="dxa"/>
            </w:tcMar>
          </w:tcPr>
          <w:p w:rsidR="00972639" w:rsidRPr="00972639" w:rsidRDefault="00972639" w:rsidP="00972639">
            <w:pPr>
              <w:spacing w:before="20" w:after="20" w:line="240" w:lineRule="auto"/>
              <w:rPr>
                <w:rFonts w:ascii="Times New Roman" w:eastAsia="Times New Roman" w:hAnsi="Times New Roman" w:cs="Times New Roman"/>
                <w:color w:val="000000"/>
                <w:sz w:val="20"/>
                <w:szCs w:val="24"/>
              </w:rPr>
            </w:pPr>
            <w:r w:rsidRPr="00972639">
              <w:rPr>
                <w:rFonts w:ascii="Times New Roman" w:eastAsia="Times New Roman" w:hAnsi="Times New Roman" w:cs="Times New Roman"/>
                <w:noProof/>
                <w:color w:val="000000"/>
                <w:sz w:val="20"/>
                <w:szCs w:val="24"/>
              </w:rPr>
              <w:t>R.4; R.6; R.7; R.8</w:t>
            </w:r>
          </w:p>
        </w:tc>
      </w:tr>
    </w:tbl>
    <w:p w:rsidR="00972639" w:rsidRPr="00972639" w:rsidRDefault="00972639" w:rsidP="00972639">
      <w:pPr>
        <w:spacing w:before="20" w:after="20" w:line="240" w:lineRule="auto"/>
        <w:rPr>
          <w:rFonts w:ascii="Times New Roman" w:eastAsia="Times New Roman" w:hAnsi="Times New Roman" w:cs="Times New Roman"/>
          <w:color w:val="000000"/>
          <w:sz w:val="24"/>
          <w:szCs w:val="24"/>
        </w:rPr>
      </w:pPr>
      <w:r w:rsidRPr="00972639">
        <w:rPr>
          <w:rFonts w:ascii="Times New Roman" w:eastAsia="Times New Roman" w:hAnsi="Times New Roman" w:cs="Times New Roman"/>
          <w:noProof/>
          <w:color w:val="000000"/>
          <w:sz w:val="24"/>
          <w:szCs w:val="24"/>
        </w:rPr>
        <w:t>Разяснение и обосновка (включително гъвкавост)</w:t>
      </w:r>
    </w:p>
    <w:p w:rsidR="00972639" w:rsidRPr="00972639" w:rsidRDefault="00972639" w:rsidP="00972639">
      <w:pPr>
        <w:spacing w:before="20" w:after="20" w:line="240" w:lineRule="auto"/>
        <w:rPr>
          <w:rFonts w:ascii="Times New Roman" w:eastAsia="Times New Roman" w:hAnsi="Times New Roman" w:cs="Times New Roman"/>
          <w:color w:val="000000"/>
          <w:sz w:val="24"/>
          <w:szCs w:val="24"/>
        </w:rPr>
      </w:pPr>
      <w:r w:rsidRPr="00972639">
        <w:rPr>
          <w:rFonts w:ascii="Times New Roman" w:eastAsia="Times New Roman" w:hAnsi="Times New Roman" w:cs="Times New Roman"/>
          <w:noProof/>
          <w:color w:val="000000"/>
          <w:sz w:val="24"/>
          <w:szCs w:val="24"/>
        </w:rPr>
        <w:t>I.Б.21-1 - Ставка без модулация</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12996"/>
      </w:tblGrid>
      <w:tr w:rsidR="00972639" w:rsidRPr="00972639" w:rsidTr="003F7CE1">
        <w:trPr>
          <w:trHeight w:val="160"/>
        </w:trPr>
        <w:tc>
          <w:tcPr>
            <w:tcW w:w="5000" w:type="pct"/>
            <w:tcBorders>
              <w:top w:val="single" w:sz="4" w:space="0" w:color="000000"/>
              <w:left w:val="single" w:sz="4" w:space="0" w:color="000000"/>
              <w:bottom w:val="single" w:sz="4" w:space="0" w:color="000000"/>
              <w:right w:val="single" w:sz="4" w:space="0" w:color="000000"/>
            </w:tcBorders>
            <w:tcMar>
              <w:top w:w="20" w:type="dxa"/>
              <w:left w:w="20" w:type="dxa"/>
              <w:bottom w:w="0" w:type="dxa"/>
              <w:right w:w="20" w:type="dxa"/>
            </w:tcMar>
            <w:vAlign w:val="center"/>
          </w:tcPr>
          <w:p w:rsidR="00972639" w:rsidRPr="00972639" w:rsidRDefault="00972639" w:rsidP="00972639">
            <w:pPr>
              <w:spacing w:before="40" w:after="40" w:line="240" w:lineRule="auto"/>
              <w:rPr>
                <w:rFonts w:ascii="Times New Roman" w:eastAsia="Times New Roman" w:hAnsi="Times New Roman" w:cs="Times New Roman"/>
                <w:sz w:val="24"/>
                <w:szCs w:val="24"/>
              </w:rPr>
            </w:pPr>
            <w:r w:rsidRPr="00972639">
              <w:rPr>
                <w:rFonts w:ascii="Times New Roman" w:eastAsia="Times New Roman" w:hAnsi="Times New Roman" w:cs="Times New Roman"/>
                <w:noProof/>
                <w:sz w:val="24"/>
                <w:szCs w:val="24"/>
              </w:rPr>
              <w:t>Прилага се единна ставка без модулация.</w:t>
            </w:r>
          </w:p>
        </w:tc>
      </w:tr>
    </w:tbl>
    <w:p w:rsidR="00972639" w:rsidRPr="00972639" w:rsidRDefault="00972639" w:rsidP="00972639">
      <w:pPr>
        <w:spacing w:before="20" w:after="20" w:line="240" w:lineRule="auto"/>
        <w:outlineLvl w:val="4"/>
        <w:rPr>
          <w:rFonts w:ascii="Times New Roman" w:eastAsia="Times New Roman" w:hAnsi="Times New Roman" w:cs="Times New Roman"/>
          <w:bCs/>
          <w:iCs/>
          <w:color w:val="000000"/>
          <w:sz w:val="24"/>
          <w:szCs w:val="26"/>
        </w:rPr>
      </w:pPr>
      <w:bookmarkStart w:id="12" w:name="_Toc256000889"/>
      <w:r w:rsidRPr="00972639">
        <w:rPr>
          <w:rFonts w:ascii="Times New Roman" w:eastAsia="Times New Roman" w:hAnsi="Times New Roman" w:cs="Times New Roman"/>
          <w:bCs/>
          <w:iCs/>
          <w:noProof/>
          <w:color w:val="000000"/>
          <w:sz w:val="24"/>
          <w:szCs w:val="26"/>
        </w:rPr>
        <w:t>12 Планирани единични суми — финансова таблица с крайни продукти</w:t>
      </w:r>
      <w:bookmarkEnd w:id="12"/>
    </w:p>
    <w:p w:rsidR="00972639" w:rsidRPr="00972639" w:rsidRDefault="00972639" w:rsidP="00972639">
      <w:pPr>
        <w:spacing w:before="20" w:after="20" w:line="240" w:lineRule="auto"/>
        <w:rPr>
          <w:rFonts w:ascii="Times New Roman" w:eastAsia="Times New Roman" w:hAnsi="Times New Roman" w:cs="Times New Roman"/>
          <w:color w:val="000000"/>
          <w:sz w:val="0"/>
          <w:szCs w:val="24"/>
        </w:rPr>
      </w:pP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2598"/>
        <w:gridCol w:w="2598"/>
        <w:gridCol w:w="1300"/>
        <w:gridCol w:w="1300"/>
        <w:gridCol w:w="1300"/>
        <w:gridCol w:w="1300"/>
        <w:gridCol w:w="1300"/>
        <w:gridCol w:w="1300"/>
      </w:tblGrid>
      <w:tr w:rsidR="00972639" w:rsidRPr="00972639" w:rsidTr="00941108">
        <w:trPr>
          <w:trHeight w:val="160"/>
          <w:tblHeader/>
        </w:trPr>
        <w:tc>
          <w:tcPr>
            <w:tcW w:w="1000" w:type="pct"/>
            <w:vMerge w:val="restart"/>
            <w:tcBorders>
              <w:top w:val="single" w:sz="4" w:space="0" w:color="000000"/>
              <w:left w:val="single" w:sz="4" w:space="0" w:color="000000"/>
              <w:bottom w:val="single" w:sz="4" w:space="0" w:color="000000"/>
              <w:right w:val="single" w:sz="4" w:space="0" w:color="000000"/>
            </w:tcBorders>
            <w:shd w:val="clear" w:color="auto" w:fill="C0C0C0"/>
            <w:tcMar>
              <w:top w:w="20" w:type="dxa"/>
              <w:left w:w="20" w:type="dxa"/>
              <w:bottom w:w="0" w:type="dxa"/>
              <w:right w:w="20" w:type="dxa"/>
            </w:tcMar>
            <w:vAlign w:val="center"/>
          </w:tcPr>
          <w:p w:rsidR="00972639" w:rsidRPr="00972639" w:rsidRDefault="00972639" w:rsidP="00972639">
            <w:pPr>
              <w:spacing w:before="20" w:after="20" w:line="240" w:lineRule="auto"/>
              <w:rPr>
                <w:rFonts w:ascii="Times New Roman" w:eastAsia="Times New Roman" w:hAnsi="Times New Roman" w:cs="Times New Roman"/>
                <w:b/>
                <w:color w:val="000000"/>
                <w:sz w:val="20"/>
                <w:szCs w:val="24"/>
              </w:rPr>
            </w:pPr>
            <w:r w:rsidRPr="00972639">
              <w:rPr>
                <w:rFonts w:ascii="Times New Roman" w:eastAsia="Times New Roman" w:hAnsi="Times New Roman" w:cs="Times New Roman"/>
                <w:b/>
                <w:noProof/>
                <w:color w:val="000000"/>
                <w:sz w:val="20"/>
                <w:szCs w:val="24"/>
              </w:rPr>
              <w:t>Планирана единична сума</w:t>
            </w:r>
          </w:p>
        </w:tc>
        <w:tc>
          <w:tcPr>
            <w:tcW w:w="1000" w:type="pct"/>
            <w:tcBorders>
              <w:top w:val="single" w:sz="4" w:space="0" w:color="000000"/>
              <w:left w:val="single" w:sz="4" w:space="0" w:color="000000"/>
              <w:bottom w:val="single" w:sz="4" w:space="0" w:color="000000"/>
              <w:right w:val="single" w:sz="4" w:space="0" w:color="000000"/>
            </w:tcBorders>
            <w:shd w:val="clear" w:color="auto" w:fill="C0C0C0"/>
            <w:tcMar>
              <w:top w:w="20" w:type="dxa"/>
              <w:left w:w="20" w:type="dxa"/>
              <w:bottom w:w="0" w:type="dxa"/>
              <w:right w:w="20" w:type="dxa"/>
            </w:tcMar>
            <w:vAlign w:val="center"/>
          </w:tcPr>
          <w:p w:rsidR="00972639" w:rsidRPr="00972639" w:rsidRDefault="00972639" w:rsidP="00972639">
            <w:pPr>
              <w:spacing w:before="20" w:after="20" w:line="240" w:lineRule="auto"/>
              <w:rPr>
                <w:rFonts w:ascii="Times New Roman" w:eastAsia="Times New Roman" w:hAnsi="Times New Roman" w:cs="Times New Roman"/>
                <w:b/>
                <w:color w:val="000000"/>
                <w:sz w:val="20"/>
                <w:szCs w:val="24"/>
              </w:rPr>
            </w:pPr>
            <w:r w:rsidRPr="00972639">
              <w:rPr>
                <w:rFonts w:ascii="Times New Roman" w:eastAsia="Times New Roman" w:hAnsi="Times New Roman" w:cs="Times New Roman"/>
                <w:b/>
                <w:noProof/>
                <w:color w:val="000000"/>
                <w:sz w:val="20"/>
                <w:szCs w:val="24"/>
              </w:rPr>
              <w:t>Финансова година</w:t>
            </w:r>
          </w:p>
        </w:tc>
        <w:tc>
          <w:tcPr>
            <w:tcW w:w="500" w:type="pct"/>
            <w:tcBorders>
              <w:top w:val="single" w:sz="4" w:space="0" w:color="000000"/>
              <w:left w:val="single" w:sz="4" w:space="0" w:color="000000"/>
              <w:bottom w:val="single" w:sz="4" w:space="0" w:color="000000"/>
              <w:right w:val="single" w:sz="4" w:space="0" w:color="000000"/>
            </w:tcBorders>
            <w:shd w:val="clear" w:color="auto" w:fill="C0C0C0"/>
            <w:tcMar>
              <w:top w:w="20" w:type="dxa"/>
              <w:left w:w="20" w:type="dxa"/>
              <w:bottom w:w="0" w:type="dxa"/>
              <w:right w:w="20" w:type="dxa"/>
            </w:tcMar>
            <w:vAlign w:val="center"/>
          </w:tcPr>
          <w:p w:rsidR="00972639" w:rsidRPr="00972639" w:rsidRDefault="00972639" w:rsidP="00972639">
            <w:pPr>
              <w:spacing w:before="20" w:after="20" w:line="240" w:lineRule="auto"/>
              <w:jc w:val="right"/>
              <w:rPr>
                <w:rFonts w:ascii="Times New Roman" w:eastAsia="Times New Roman" w:hAnsi="Times New Roman" w:cs="Times New Roman"/>
                <w:b/>
                <w:color w:val="000000"/>
                <w:sz w:val="20"/>
                <w:szCs w:val="24"/>
              </w:rPr>
            </w:pPr>
            <w:r w:rsidRPr="00972639">
              <w:rPr>
                <w:rFonts w:ascii="Times New Roman" w:eastAsia="Times New Roman" w:hAnsi="Times New Roman" w:cs="Times New Roman"/>
                <w:b/>
                <w:noProof/>
                <w:color w:val="000000"/>
                <w:sz w:val="20"/>
                <w:szCs w:val="24"/>
              </w:rPr>
              <w:t>2024</w:t>
            </w:r>
          </w:p>
        </w:tc>
        <w:tc>
          <w:tcPr>
            <w:tcW w:w="500" w:type="pct"/>
            <w:tcBorders>
              <w:top w:val="single" w:sz="4" w:space="0" w:color="000000"/>
              <w:left w:val="single" w:sz="4" w:space="0" w:color="000000"/>
              <w:bottom w:val="single" w:sz="4" w:space="0" w:color="000000"/>
              <w:right w:val="single" w:sz="4" w:space="0" w:color="000000"/>
            </w:tcBorders>
            <w:shd w:val="clear" w:color="auto" w:fill="C0C0C0"/>
            <w:tcMar>
              <w:top w:w="20" w:type="dxa"/>
              <w:left w:w="20" w:type="dxa"/>
              <w:bottom w:w="0" w:type="dxa"/>
              <w:right w:w="20" w:type="dxa"/>
            </w:tcMar>
            <w:vAlign w:val="center"/>
          </w:tcPr>
          <w:p w:rsidR="00972639" w:rsidRPr="00972639" w:rsidRDefault="00972639" w:rsidP="00972639">
            <w:pPr>
              <w:spacing w:before="20" w:after="20" w:line="240" w:lineRule="auto"/>
              <w:jc w:val="right"/>
              <w:rPr>
                <w:rFonts w:ascii="Times New Roman" w:eastAsia="Times New Roman" w:hAnsi="Times New Roman" w:cs="Times New Roman"/>
                <w:b/>
                <w:color w:val="000000"/>
                <w:sz w:val="20"/>
                <w:szCs w:val="24"/>
              </w:rPr>
            </w:pPr>
            <w:r w:rsidRPr="00972639">
              <w:rPr>
                <w:rFonts w:ascii="Times New Roman" w:eastAsia="Times New Roman" w:hAnsi="Times New Roman" w:cs="Times New Roman"/>
                <w:b/>
                <w:noProof/>
                <w:color w:val="000000"/>
                <w:sz w:val="20"/>
                <w:szCs w:val="24"/>
              </w:rPr>
              <w:t>2025</w:t>
            </w:r>
          </w:p>
        </w:tc>
        <w:tc>
          <w:tcPr>
            <w:tcW w:w="500" w:type="pct"/>
            <w:tcBorders>
              <w:top w:val="single" w:sz="4" w:space="0" w:color="000000"/>
              <w:left w:val="single" w:sz="4" w:space="0" w:color="000000"/>
              <w:bottom w:val="single" w:sz="4" w:space="0" w:color="000000"/>
              <w:right w:val="single" w:sz="4" w:space="0" w:color="000000"/>
            </w:tcBorders>
            <w:shd w:val="clear" w:color="auto" w:fill="C0C0C0"/>
            <w:tcMar>
              <w:top w:w="20" w:type="dxa"/>
              <w:left w:w="20" w:type="dxa"/>
              <w:bottom w:w="0" w:type="dxa"/>
              <w:right w:w="20" w:type="dxa"/>
            </w:tcMar>
            <w:vAlign w:val="center"/>
          </w:tcPr>
          <w:p w:rsidR="00972639" w:rsidRPr="00972639" w:rsidRDefault="00972639" w:rsidP="00972639">
            <w:pPr>
              <w:spacing w:before="20" w:after="20" w:line="240" w:lineRule="auto"/>
              <w:jc w:val="right"/>
              <w:rPr>
                <w:rFonts w:ascii="Times New Roman" w:eastAsia="Times New Roman" w:hAnsi="Times New Roman" w:cs="Times New Roman"/>
                <w:b/>
                <w:color w:val="000000"/>
                <w:sz w:val="20"/>
                <w:szCs w:val="24"/>
              </w:rPr>
            </w:pPr>
            <w:r w:rsidRPr="00972639">
              <w:rPr>
                <w:rFonts w:ascii="Times New Roman" w:eastAsia="Times New Roman" w:hAnsi="Times New Roman" w:cs="Times New Roman"/>
                <w:b/>
                <w:noProof/>
                <w:color w:val="000000"/>
                <w:sz w:val="20"/>
                <w:szCs w:val="24"/>
              </w:rPr>
              <w:t>2026</w:t>
            </w:r>
          </w:p>
        </w:tc>
        <w:tc>
          <w:tcPr>
            <w:tcW w:w="500" w:type="pct"/>
            <w:tcBorders>
              <w:top w:val="single" w:sz="4" w:space="0" w:color="000000"/>
              <w:left w:val="single" w:sz="4" w:space="0" w:color="000000"/>
              <w:bottom w:val="single" w:sz="4" w:space="0" w:color="000000"/>
              <w:right w:val="single" w:sz="4" w:space="0" w:color="000000"/>
            </w:tcBorders>
            <w:shd w:val="clear" w:color="auto" w:fill="C0C0C0"/>
            <w:tcMar>
              <w:top w:w="20" w:type="dxa"/>
              <w:left w:w="20" w:type="dxa"/>
              <w:bottom w:w="0" w:type="dxa"/>
              <w:right w:w="20" w:type="dxa"/>
            </w:tcMar>
            <w:vAlign w:val="center"/>
          </w:tcPr>
          <w:p w:rsidR="00972639" w:rsidRPr="00972639" w:rsidRDefault="00972639" w:rsidP="00972639">
            <w:pPr>
              <w:spacing w:before="20" w:after="20" w:line="240" w:lineRule="auto"/>
              <w:jc w:val="right"/>
              <w:rPr>
                <w:rFonts w:ascii="Times New Roman" w:eastAsia="Times New Roman" w:hAnsi="Times New Roman" w:cs="Times New Roman"/>
                <w:b/>
                <w:color w:val="000000"/>
                <w:sz w:val="20"/>
                <w:szCs w:val="24"/>
              </w:rPr>
            </w:pPr>
            <w:r w:rsidRPr="00972639">
              <w:rPr>
                <w:rFonts w:ascii="Times New Roman" w:eastAsia="Times New Roman" w:hAnsi="Times New Roman" w:cs="Times New Roman"/>
                <w:b/>
                <w:noProof/>
                <w:color w:val="000000"/>
                <w:sz w:val="20"/>
                <w:szCs w:val="24"/>
              </w:rPr>
              <w:t>2027</w:t>
            </w:r>
          </w:p>
        </w:tc>
        <w:tc>
          <w:tcPr>
            <w:tcW w:w="500" w:type="pct"/>
            <w:tcBorders>
              <w:top w:val="single" w:sz="4" w:space="0" w:color="000000"/>
              <w:left w:val="single" w:sz="4" w:space="0" w:color="000000"/>
              <w:bottom w:val="single" w:sz="4" w:space="0" w:color="000000"/>
              <w:right w:val="single" w:sz="4" w:space="0" w:color="000000"/>
            </w:tcBorders>
            <w:shd w:val="clear" w:color="auto" w:fill="C0C0C0"/>
            <w:tcMar>
              <w:top w:w="20" w:type="dxa"/>
              <w:left w:w="20" w:type="dxa"/>
              <w:bottom w:w="0" w:type="dxa"/>
              <w:right w:w="20" w:type="dxa"/>
            </w:tcMar>
            <w:vAlign w:val="center"/>
          </w:tcPr>
          <w:p w:rsidR="00972639" w:rsidRPr="00972639" w:rsidRDefault="00972639" w:rsidP="00972639">
            <w:pPr>
              <w:spacing w:before="20" w:after="20" w:line="240" w:lineRule="auto"/>
              <w:jc w:val="right"/>
              <w:rPr>
                <w:rFonts w:ascii="Times New Roman" w:eastAsia="Times New Roman" w:hAnsi="Times New Roman" w:cs="Times New Roman"/>
                <w:b/>
                <w:color w:val="000000"/>
                <w:sz w:val="20"/>
                <w:szCs w:val="24"/>
              </w:rPr>
            </w:pPr>
            <w:r w:rsidRPr="00972639">
              <w:rPr>
                <w:rFonts w:ascii="Times New Roman" w:eastAsia="Times New Roman" w:hAnsi="Times New Roman" w:cs="Times New Roman"/>
                <w:b/>
                <w:noProof/>
                <w:color w:val="000000"/>
                <w:sz w:val="20"/>
                <w:szCs w:val="24"/>
              </w:rPr>
              <w:t>2028</w:t>
            </w:r>
          </w:p>
        </w:tc>
        <w:tc>
          <w:tcPr>
            <w:tcW w:w="500" w:type="pct"/>
            <w:tcBorders>
              <w:top w:val="single" w:sz="4" w:space="0" w:color="000000"/>
              <w:left w:val="single" w:sz="4" w:space="0" w:color="000000"/>
              <w:bottom w:val="single" w:sz="4" w:space="0" w:color="000000"/>
              <w:right w:val="single" w:sz="4" w:space="0" w:color="000000"/>
            </w:tcBorders>
            <w:shd w:val="clear" w:color="auto" w:fill="C0C0C0"/>
            <w:tcMar>
              <w:top w:w="20" w:type="dxa"/>
              <w:left w:w="20" w:type="dxa"/>
              <w:bottom w:w="0" w:type="dxa"/>
              <w:right w:w="20" w:type="dxa"/>
            </w:tcMar>
            <w:vAlign w:val="center"/>
          </w:tcPr>
          <w:p w:rsidR="00972639" w:rsidRPr="00972639" w:rsidRDefault="00972639" w:rsidP="00972639">
            <w:pPr>
              <w:spacing w:before="20" w:after="20" w:line="240" w:lineRule="auto"/>
              <w:jc w:val="right"/>
              <w:rPr>
                <w:rFonts w:ascii="Times New Roman" w:eastAsia="Times New Roman" w:hAnsi="Times New Roman" w:cs="Times New Roman"/>
                <w:b/>
                <w:color w:val="000000"/>
                <w:sz w:val="20"/>
                <w:szCs w:val="24"/>
              </w:rPr>
            </w:pPr>
            <w:r w:rsidRPr="00972639">
              <w:rPr>
                <w:rFonts w:ascii="Times New Roman" w:eastAsia="Times New Roman" w:hAnsi="Times New Roman" w:cs="Times New Roman"/>
                <w:b/>
                <w:noProof/>
                <w:color w:val="000000"/>
                <w:sz w:val="20"/>
                <w:szCs w:val="24"/>
              </w:rPr>
              <w:t>Общо за периода 2024—2028 г.</w:t>
            </w:r>
          </w:p>
        </w:tc>
      </w:tr>
      <w:tr w:rsidR="00972639" w:rsidRPr="00972639" w:rsidTr="00941108">
        <w:trPr>
          <w:trHeight w:val="160"/>
          <w:tblHeader/>
        </w:trPr>
        <w:tc>
          <w:tcPr>
            <w:tcW w:w="1000" w:type="pct"/>
            <w:vMerge/>
            <w:tcBorders>
              <w:top w:val="single" w:sz="4" w:space="0" w:color="000000"/>
              <w:left w:val="single" w:sz="4" w:space="0" w:color="000000"/>
              <w:bottom w:val="single" w:sz="4" w:space="0" w:color="000000"/>
              <w:right w:val="single" w:sz="4" w:space="0" w:color="000000"/>
            </w:tcBorders>
            <w:shd w:val="clear" w:color="auto" w:fill="C0C0C0"/>
            <w:tcMar>
              <w:top w:w="20" w:type="dxa"/>
              <w:left w:w="20" w:type="dxa"/>
              <w:bottom w:w="0" w:type="dxa"/>
              <w:right w:w="20" w:type="dxa"/>
            </w:tcMar>
            <w:vAlign w:val="center"/>
          </w:tcPr>
          <w:p w:rsidR="00972639" w:rsidRPr="00972639" w:rsidRDefault="00972639" w:rsidP="00972639">
            <w:pPr>
              <w:spacing w:before="20" w:after="20" w:line="240" w:lineRule="auto"/>
              <w:jc w:val="right"/>
              <w:rPr>
                <w:rFonts w:ascii="Times New Roman" w:eastAsia="Times New Roman" w:hAnsi="Times New Roman" w:cs="Times New Roman"/>
                <w:b/>
                <w:color w:val="000000"/>
                <w:sz w:val="20"/>
                <w:szCs w:val="24"/>
              </w:rPr>
            </w:pPr>
          </w:p>
        </w:tc>
        <w:tc>
          <w:tcPr>
            <w:tcW w:w="1000" w:type="pct"/>
            <w:tcBorders>
              <w:top w:val="single" w:sz="4" w:space="0" w:color="000000"/>
              <w:left w:val="single" w:sz="4" w:space="0" w:color="000000"/>
              <w:bottom w:val="single" w:sz="4" w:space="0" w:color="000000"/>
              <w:right w:val="single" w:sz="4" w:space="0" w:color="000000"/>
            </w:tcBorders>
            <w:shd w:val="clear" w:color="auto" w:fill="C0C0C0"/>
            <w:tcMar>
              <w:top w:w="20" w:type="dxa"/>
              <w:left w:w="20" w:type="dxa"/>
              <w:bottom w:w="0" w:type="dxa"/>
              <w:right w:w="20" w:type="dxa"/>
            </w:tcMar>
            <w:vAlign w:val="center"/>
          </w:tcPr>
          <w:p w:rsidR="00972639" w:rsidRPr="00972639" w:rsidRDefault="00972639" w:rsidP="00972639">
            <w:pPr>
              <w:spacing w:before="20" w:after="20" w:line="240" w:lineRule="auto"/>
              <w:rPr>
                <w:rFonts w:ascii="Times New Roman" w:eastAsia="Times New Roman" w:hAnsi="Times New Roman" w:cs="Times New Roman"/>
                <w:b/>
                <w:color w:val="000000"/>
                <w:sz w:val="20"/>
                <w:szCs w:val="24"/>
              </w:rPr>
            </w:pPr>
            <w:r w:rsidRPr="00972639">
              <w:rPr>
                <w:rFonts w:ascii="Times New Roman" w:eastAsia="Times New Roman" w:hAnsi="Times New Roman" w:cs="Times New Roman"/>
                <w:b/>
                <w:noProof/>
                <w:color w:val="000000"/>
                <w:sz w:val="20"/>
                <w:szCs w:val="24"/>
              </w:rPr>
              <w:t>Календарна година</w:t>
            </w:r>
          </w:p>
        </w:tc>
        <w:tc>
          <w:tcPr>
            <w:tcW w:w="500" w:type="pct"/>
            <w:tcBorders>
              <w:top w:val="single" w:sz="4" w:space="0" w:color="000000"/>
              <w:left w:val="single" w:sz="4" w:space="0" w:color="000000"/>
              <w:bottom w:val="single" w:sz="4" w:space="0" w:color="000000"/>
              <w:right w:val="single" w:sz="4" w:space="0" w:color="000000"/>
            </w:tcBorders>
            <w:shd w:val="clear" w:color="auto" w:fill="C0C0C0"/>
            <w:tcMar>
              <w:top w:w="20" w:type="dxa"/>
              <w:left w:w="20" w:type="dxa"/>
              <w:bottom w:w="0" w:type="dxa"/>
              <w:right w:w="20" w:type="dxa"/>
            </w:tcMar>
            <w:vAlign w:val="center"/>
          </w:tcPr>
          <w:p w:rsidR="00972639" w:rsidRPr="00972639" w:rsidRDefault="00972639" w:rsidP="00972639">
            <w:pPr>
              <w:spacing w:before="20" w:after="20" w:line="240" w:lineRule="auto"/>
              <w:jc w:val="right"/>
              <w:rPr>
                <w:rFonts w:ascii="Times New Roman" w:eastAsia="Times New Roman" w:hAnsi="Times New Roman" w:cs="Times New Roman"/>
                <w:b/>
                <w:color w:val="000000"/>
                <w:sz w:val="20"/>
                <w:szCs w:val="24"/>
              </w:rPr>
            </w:pPr>
            <w:r w:rsidRPr="00972639">
              <w:rPr>
                <w:rFonts w:ascii="Times New Roman" w:eastAsia="Times New Roman" w:hAnsi="Times New Roman" w:cs="Times New Roman"/>
                <w:b/>
                <w:noProof/>
                <w:color w:val="000000"/>
                <w:sz w:val="20"/>
                <w:szCs w:val="24"/>
              </w:rPr>
              <w:t>2023</w:t>
            </w:r>
          </w:p>
        </w:tc>
        <w:tc>
          <w:tcPr>
            <w:tcW w:w="500" w:type="pct"/>
            <w:tcBorders>
              <w:top w:val="single" w:sz="4" w:space="0" w:color="000000"/>
              <w:left w:val="single" w:sz="4" w:space="0" w:color="000000"/>
              <w:bottom w:val="single" w:sz="4" w:space="0" w:color="000000"/>
              <w:right w:val="single" w:sz="4" w:space="0" w:color="000000"/>
            </w:tcBorders>
            <w:shd w:val="clear" w:color="auto" w:fill="C0C0C0"/>
            <w:tcMar>
              <w:top w:w="20" w:type="dxa"/>
              <w:left w:w="20" w:type="dxa"/>
              <w:bottom w:w="0" w:type="dxa"/>
              <w:right w:w="20" w:type="dxa"/>
            </w:tcMar>
            <w:vAlign w:val="center"/>
          </w:tcPr>
          <w:p w:rsidR="00972639" w:rsidRPr="00972639" w:rsidRDefault="00972639" w:rsidP="00972639">
            <w:pPr>
              <w:spacing w:before="20" w:after="20" w:line="240" w:lineRule="auto"/>
              <w:jc w:val="right"/>
              <w:rPr>
                <w:rFonts w:ascii="Times New Roman" w:eastAsia="Times New Roman" w:hAnsi="Times New Roman" w:cs="Times New Roman"/>
                <w:b/>
                <w:color w:val="000000"/>
                <w:sz w:val="20"/>
                <w:szCs w:val="24"/>
              </w:rPr>
            </w:pPr>
            <w:r w:rsidRPr="00972639">
              <w:rPr>
                <w:rFonts w:ascii="Times New Roman" w:eastAsia="Times New Roman" w:hAnsi="Times New Roman" w:cs="Times New Roman"/>
                <w:b/>
                <w:noProof/>
                <w:color w:val="000000"/>
                <w:sz w:val="20"/>
                <w:szCs w:val="24"/>
              </w:rPr>
              <w:t>2024</w:t>
            </w:r>
          </w:p>
        </w:tc>
        <w:tc>
          <w:tcPr>
            <w:tcW w:w="500" w:type="pct"/>
            <w:tcBorders>
              <w:top w:val="single" w:sz="4" w:space="0" w:color="000000"/>
              <w:left w:val="single" w:sz="4" w:space="0" w:color="000000"/>
              <w:bottom w:val="single" w:sz="4" w:space="0" w:color="000000"/>
              <w:right w:val="single" w:sz="4" w:space="0" w:color="000000"/>
            </w:tcBorders>
            <w:shd w:val="clear" w:color="auto" w:fill="C0C0C0"/>
            <w:tcMar>
              <w:top w:w="20" w:type="dxa"/>
              <w:left w:w="20" w:type="dxa"/>
              <w:bottom w:w="0" w:type="dxa"/>
              <w:right w:w="20" w:type="dxa"/>
            </w:tcMar>
            <w:vAlign w:val="center"/>
          </w:tcPr>
          <w:p w:rsidR="00972639" w:rsidRPr="00972639" w:rsidRDefault="00972639" w:rsidP="00972639">
            <w:pPr>
              <w:spacing w:before="20" w:after="20" w:line="240" w:lineRule="auto"/>
              <w:jc w:val="right"/>
              <w:rPr>
                <w:rFonts w:ascii="Times New Roman" w:eastAsia="Times New Roman" w:hAnsi="Times New Roman" w:cs="Times New Roman"/>
                <w:b/>
                <w:color w:val="000000"/>
                <w:sz w:val="20"/>
                <w:szCs w:val="24"/>
              </w:rPr>
            </w:pPr>
            <w:r w:rsidRPr="00972639">
              <w:rPr>
                <w:rFonts w:ascii="Times New Roman" w:eastAsia="Times New Roman" w:hAnsi="Times New Roman" w:cs="Times New Roman"/>
                <w:b/>
                <w:noProof/>
                <w:color w:val="000000"/>
                <w:sz w:val="20"/>
                <w:szCs w:val="24"/>
              </w:rPr>
              <w:t>2025</w:t>
            </w:r>
          </w:p>
        </w:tc>
        <w:tc>
          <w:tcPr>
            <w:tcW w:w="500" w:type="pct"/>
            <w:tcBorders>
              <w:top w:val="single" w:sz="4" w:space="0" w:color="000000"/>
              <w:left w:val="single" w:sz="4" w:space="0" w:color="000000"/>
              <w:bottom w:val="single" w:sz="4" w:space="0" w:color="000000"/>
              <w:right w:val="single" w:sz="4" w:space="0" w:color="000000"/>
            </w:tcBorders>
            <w:shd w:val="clear" w:color="auto" w:fill="C0C0C0"/>
            <w:tcMar>
              <w:top w:w="20" w:type="dxa"/>
              <w:left w:w="20" w:type="dxa"/>
              <w:bottom w:w="0" w:type="dxa"/>
              <w:right w:w="20" w:type="dxa"/>
            </w:tcMar>
            <w:vAlign w:val="center"/>
          </w:tcPr>
          <w:p w:rsidR="00972639" w:rsidRPr="00972639" w:rsidRDefault="00972639" w:rsidP="00972639">
            <w:pPr>
              <w:spacing w:before="20" w:after="20" w:line="240" w:lineRule="auto"/>
              <w:jc w:val="right"/>
              <w:rPr>
                <w:rFonts w:ascii="Times New Roman" w:eastAsia="Times New Roman" w:hAnsi="Times New Roman" w:cs="Times New Roman"/>
                <w:b/>
                <w:color w:val="000000"/>
                <w:sz w:val="20"/>
                <w:szCs w:val="24"/>
              </w:rPr>
            </w:pPr>
            <w:r w:rsidRPr="00972639">
              <w:rPr>
                <w:rFonts w:ascii="Times New Roman" w:eastAsia="Times New Roman" w:hAnsi="Times New Roman" w:cs="Times New Roman"/>
                <w:b/>
                <w:noProof/>
                <w:color w:val="000000"/>
                <w:sz w:val="20"/>
                <w:szCs w:val="24"/>
              </w:rPr>
              <w:t>2026</w:t>
            </w:r>
          </w:p>
        </w:tc>
        <w:tc>
          <w:tcPr>
            <w:tcW w:w="500" w:type="pct"/>
            <w:tcBorders>
              <w:top w:val="single" w:sz="4" w:space="0" w:color="000000"/>
              <w:left w:val="single" w:sz="4" w:space="0" w:color="000000"/>
              <w:bottom w:val="single" w:sz="4" w:space="0" w:color="000000"/>
              <w:right w:val="single" w:sz="4" w:space="0" w:color="000000"/>
            </w:tcBorders>
            <w:shd w:val="clear" w:color="auto" w:fill="C0C0C0"/>
            <w:tcMar>
              <w:top w:w="20" w:type="dxa"/>
              <w:left w:w="20" w:type="dxa"/>
              <w:bottom w:w="0" w:type="dxa"/>
              <w:right w:w="20" w:type="dxa"/>
            </w:tcMar>
            <w:vAlign w:val="center"/>
          </w:tcPr>
          <w:p w:rsidR="00972639" w:rsidRPr="00972639" w:rsidRDefault="00972639" w:rsidP="00972639">
            <w:pPr>
              <w:spacing w:before="20" w:after="20" w:line="240" w:lineRule="auto"/>
              <w:jc w:val="right"/>
              <w:rPr>
                <w:rFonts w:ascii="Times New Roman" w:eastAsia="Times New Roman" w:hAnsi="Times New Roman" w:cs="Times New Roman"/>
                <w:b/>
                <w:color w:val="000000"/>
                <w:sz w:val="20"/>
                <w:szCs w:val="24"/>
              </w:rPr>
            </w:pPr>
            <w:r w:rsidRPr="00972639">
              <w:rPr>
                <w:rFonts w:ascii="Times New Roman" w:eastAsia="Times New Roman" w:hAnsi="Times New Roman" w:cs="Times New Roman"/>
                <w:b/>
                <w:noProof/>
                <w:color w:val="000000"/>
                <w:sz w:val="20"/>
                <w:szCs w:val="24"/>
              </w:rPr>
              <w:t>2027</w:t>
            </w:r>
          </w:p>
        </w:tc>
        <w:tc>
          <w:tcPr>
            <w:tcW w:w="500" w:type="pct"/>
            <w:tcBorders>
              <w:top w:val="single" w:sz="4" w:space="0" w:color="000000"/>
              <w:left w:val="single" w:sz="4" w:space="0" w:color="000000"/>
              <w:bottom w:val="single" w:sz="4" w:space="0" w:color="000000"/>
              <w:right w:val="single" w:sz="4" w:space="0" w:color="000000"/>
            </w:tcBorders>
            <w:shd w:val="clear" w:color="auto" w:fill="C0C0C0"/>
            <w:tcMar>
              <w:top w:w="20" w:type="dxa"/>
              <w:left w:w="20" w:type="dxa"/>
              <w:bottom w:w="0" w:type="dxa"/>
              <w:right w:w="20" w:type="dxa"/>
            </w:tcMar>
            <w:vAlign w:val="center"/>
          </w:tcPr>
          <w:p w:rsidR="00972639" w:rsidRPr="00972639" w:rsidRDefault="00972639" w:rsidP="00972639">
            <w:pPr>
              <w:spacing w:before="20" w:after="20" w:line="240" w:lineRule="auto"/>
              <w:jc w:val="right"/>
              <w:rPr>
                <w:rFonts w:ascii="Times New Roman" w:eastAsia="Times New Roman" w:hAnsi="Times New Roman" w:cs="Times New Roman"/>
                <w:color w:val="000000"/>
                <w:sz w:val="20"/>
                <w:szCs w:val="24"/>
              </w:rPr>
            </w:pPr>
            <w:r w:rsidRPr="00972639">
              <w:rPr>
                <w:rFonts w:ascii="Times New Roman" w:eastAsia="Times New Roman" w:hAnsi="Times New Roman" w:cs="Times New Roman"/>
                <w:b/>
                <w:noProof/>
                <w:color w:val="000000"/>
                <w:sz w:val="20"/>
                <w:szCs w:val="24"/>
              </w:rPr>
              <w:t>Общо за периода 2023—2027 г.</w:t>
            </w:r>
          </w:p>
        </w:tc>
      </w:tr>
      <w:tr w:rsidR="00972639" w:rsidRPr="00972639" w:rsidTr="00941108">
        <w:trPr>
          <w:trHeight w:val="160"/>
        </w:trPr>
        <w:tc>
          <w:tcPr>
            <w:tcW w:w="1000" w:type="pct"/>
            <w:vMerge w:val="restart"/>
            <w:tcBorders>
              <w:top w:val="single" w:sz="4" w:space="0" w:color="000000"/>
              <w:left w:val="single" w:sz="4" w:space="0" w:color="000000"/>
              <w:bottom w:val="single" w:sz="4" w:space="0" w:color="000000"/>
              <w:right w:val="single" w:sz="4" w:space="0" w:color="000000"/>
            </w:tcBorders>
            <w:shd w:val="clear" w:color="auto" w:fill="FFFFFF"/>
            <w:tcMar>
              <w:top w:w="20" w:type="dxa"/>
              <w:left w:w="20" w:type="dxa"/>
              <w:bottom w:w="0" w:type="dxa"/>
              <w:right w:w="20" w:type="dxa"/>
            </w:tcMar>
          </w:tcPr>
          <w:p w:rsidR="00972639" w:rsidRPr="00972639" w:rsidRDefault="00972639" w:rsidP="00972639">
            <w:pPr>
              <w:spacing w:before="20" w:after="20" w:line="240" w:lineRule="auto"/>
              <w:rPr>
                <w:rFonts w:ascii="Times New Roman" w:eastAsia="Times New Roman" w:hAnsi="Times New Roman" w:cs="Times New Roman"/>
                <w:color w:val="000000"/>
                <w:sz w:val="20"/>
                <w:szCs w:val="24"/>
              </w:rPr>
            </w:pPr>
            <w:r w:rsidRPr="00972639">
              <w:rPr>
                <w:rFonts w:ascii="Times New Roman" w:eastAsia="Times New Roman" w:hAnsi="Times New Roman" w:cs="Times New Roman"/>
                <w:noProof/>
                <w:color w:val="000000"/>
                <w:sz w:val="20"/>
                <w:szCs w:val="24"/>
              </w:rPr>
              <w:t>I.Б.21-1 - Ставка без модулация</w:t>
            </w:r>
          </w:p>
        </w:tc>
        <w:tc>
          <w:tcPr>
            <w:tcW w:w="1000" w:type="pct"/>
            <w:tcBorders>
              <w:top w:val="single" w:sz="4" w:space="0" w:color="000000"/>
              <w:left w:val="single" w:sz="4" w:space="0" w:color="000000"/>
              <w:bottom w:val="single" w:sz="4" w:space="0" w:color="000000"/>
              <w:right w:val="single" w:sz="4" w:space="0" w:color="000000"/>
            </w:tcBorders>
            <w:shd w:val="clear" w:color="auto" w:fill="FFFFFF"/>
            <w:tcMar>
              <w:top w:w="20" w:type="dxa"/>
              <w:left w:w="20" w:type="dxa"/>
              <w:bottom w:w="0" w:type="dxa"/>
              <w:right w:w="20" w:type="dxa"/>
            </w:tcMar>
          </w:tcPr>
          <w:p w:rsidR="00972639" w:rsidRPr="00972639" w:rsidRDefault="00972639" w:rsidP="00972639">
            <w:pPr>
              <w:spacing w:before="20" w:after="20" w:line="240" w:lineRule="auto"/>
              <w:rPr>
                <w:rFonts w:ascii="Times New Roman" w:eastAsia="Times New Roman" w:hAnsi="Times New Roman" w:cs="Times New Roman"/>
                <w:color w:val="000000"/>
                <w:sz w:val="20"/>
                <w:szCs w:val="24"/>
              </w:rPr>
            </w:pPr>
            <w:r w:rsidRPr="00972639">
              <w:rPr>
                <w:rFonts w:ascii="Times New Roman" w:eastAsia="Times New Roman" w:hAnsi="Times New Roman" w:cs="Times New Roman"/>
                <w:noProof/>
                <w:color w:val="000000"/>
                <w:sz w:val="20"/>
                <w:szCs w:val="24"/>
              </w:rPr>
              <w:t>Планирана единична сума</w:t>
            </w:r>
          </w:p>
        </w:tc>
        <w:tc>
          <w:tcPr>
            <w:tcW w:w="500" w:type="pct"/>
            <w:tcBorders>
              <w:top w:val="single" w:sz="4" w:space="0" w:color="000000"/>
              <w:left w:val="single" w:sz="4" w:space="0" w:color="000000"/>
              <w:bottom w:val="single" w:sz="4" w:space="0" w:color="000000"/>
              <w:right w:val="single" w:sz="4" w:space="0" w:color="000000"/>
            </w:tcBorders>
            <w:shd w:val="clear" w:color="auto" w:fill="FFFFFF"/>
            <w:tcMar>
              <w:top w:w="20" w:type="dxa"/>
              <w:left w:w="20" w:type="dxa"/>
              <w:bottom w:w="0" w:type="dxa"/>
              <w:right w:w="20" w:type="dxa"/>
            </w:tcMar>
          </w:tcPr>
          <w:p w:rsidR="00972639" w:rsidRPr="00972639" w:rsidRDefault="00972639" w:rsidP="00972639">
            <w:pPr>
              <w:spacing w:before="20" w:after="20" w:line="240" w:lineRule="auto"/>
              <w:jc w:val="right"/>
              <w:rPr>
                <w:rFonts w:ascii="Times New Roman" w:eastAsia="Times New Roman" w:hAnsi="Times New Roman" w:cs="Times New Roman"/>
                <w:color w:val="000000"/>
                <w:sz w:val="20"/>
                <w:szCs w:val="24"/>
              </w:rPr>
            </w:pPr>
          </w:p>
        </w:tc>
        <w:tc>
          <w:tcPr>
            <w:tcW w:w="500" w:type="pct"/>
            <w:tcBorders>
              <w:top w:val="single" w:sz="4" w:space="0" w:color="000000"/>
              <w:left w:val="single" w:sz="4" w:space="0" w:color="000000"/>
              <w:bottom w:val="single" w:sz="4" w:space="0" w:color="000000"/>
              <w:right w:val="single" w:sz="4" w:space="0" w:color="000000"/>
            </w:tcBorders>
            <w:shd w:val="clear" w:color="auto" w:fill="FFFFFF"/>
            <w:tcMar>
              <w:top w:w="20" w:type="dxa"/>
              <w:left w:w="20" w:type="dxa"/>
              <w:bottom w:w="0" w:type="dxa"/>
              <w:right w:w="20" w:type="dxa"/>
            </w:tcMar>
          </w:tcPr>
          <w:p w:rsidR="00972639" w:rsidRPr="00972639" w:rsidRDefault="00972639" w:rsidP="00972639">
            <w:pPr>
              <w:spacing w:before="20" w:after="20" w:line="240" w:lineRule="auto"/>
              <w:jc w:val="right"/>
              <w:rPr>
                <w:rFonts w:ascii="Times New Roman" w:eastAsia="Times New Roman" w:hAnsi="Times New Roman" w:cs="Times New Roman"/>
                <w:color w:val="000000"/>
                <w:sz w:val="20"/>
                <w:szCs w:val="24"/>
              </w:rPr>
            </w:pPr>
            <w:r w:rsidRPr="00972639">
              <w:rPr>
                <w:rFonts w:ascii="Times New Roman" w:eastAsia="Times New Roman" w:hAnsi="Times New Roman" w:cs="Times New Roman"/>
                <w:noProof/>
                <w:color w:val="000000"/>
                <w:sz w:val="20"/>
                <w:szCs w:val="24"/>
              </w:rPr>
              <w:t>932,00</w:t>
            </w:r>
          </w:p>
        </w:tc>
        <w:tc>
          <w:tcPr>
            <w:tcW w:w="500" w:type="pct"/>
            <w:tcBorders>
              <w:top w:val="single" w:sz="4" w:space="0" w:color="000000"/>
              <w:left w:val="single" w:sz="4" w:space="0" w:color="000000"/>
              <w:bottom w:val="single" w:sz="4" w:space="0" w:color="000000"/>
              <w:right w:val="single" w:sz="4" w:space="0" w:color="000000"/>
            </w:tcBorders>
            <w:shd w:val="clear" w:color="auto" w:fill="FFFFFF"/>
            <w:tcMar>
              <w:top w:w="20" w:type="dxa"/>
              <w:left w:w="20" w:type="dxa"/>
              <w:bottom w:w="0" w:type="dxa"/>
              <w:right w:w="20" w:type="dxa"/>
            </w:tcMar>
          </w:tcPr>
          <w:p w:rsidR="00972639" w:rsidRPr="00972639" w:rsidRDefault="00972639" w:rsidP="00972639">
            <w:pPr>
              <w:spacing w:before="20" w:after="20" w:line="240" w:lineRule="auto"/>
              <w:jc w:val="right"/>
              <w:rPr>
                <w:rFonts w:ascii="Times New Roman" w:eastAsia="Times New Roman" w:hAnsi="Times New Roman" w:cs="Times New Roman"/>
                <w:color w:val="000000"/>
                <w:sz w:val="20"/>
                <w:szCs w:val="24"/>
              </w:rPr>
            </w:pPr>
            <w:r w:rsidRPr="00972639">
              <w:rPr>
                <w:rFonts w:ascii="Times New Roman" w:eastAsia="Times New Roman" w:hAnsi="Times New Roman" w:cs="Times New Roman"/>
                <w:noProof/>
                <w:color w:val="000000"/>
                <w:sz w:val="20"/>
                <w:szCs w:val="24"/>
              </w:rPr>
              <w:t>932,00</w:t>
            </w:r>
          </w:p>
        </w:tc>
        <w:tc>
          <w:tcPr>
            <w:tcW w:w="500" w:type="pct"/>
            <w:tcBorders>
              <w:top w:val="single" w:sz="4" w:space="0" w:color="000000"/>
              <w:left w:val="single" w:sz="4" w:space="0" w:color="000000"/>
              <w:bottom w:val="single" w:sz="4" w:space="0" w:color="000000"/>
              <w:right w:val="single" w:sz="4" w:space="0" w:color="000000"/>
            </w:tcBorders>
            <w:shd w:val="clear" w:color="auto" w:fill="FFFFFF"/>
            <w:tcMar>
              <w:top w:w="20" w:type="dxa"/>
              <w:left w:w="20" w:type="dxa"/>
              <w:bottom w:w="0" w:type="dxa"/>
              <w:right w:w="20" w:type="dxa"/>
            </w:tcMar>
          </w:tcPr>
          <w:p w:rsidR="00972639" w:rsidRPr="00972639" w:rsidRDefault="00972639" w:rsidP="00972639">
            <w:pPr>
              <w:spacing w:before="20" w:after="20" w:line="240" w:lineRule="auto"/>
              <w:jc w:val="right"/>
              <w:rPr>
                <w:rFonts w:ascii="Times New Roman" w:eastAsia="Times New Roman" w:hAnsi="Times New Roman" w:cs="Times New Roman"/>
                <w:color w:val="000000"/>
                <w:sz w:val="20"/>
                <w:szCs w:val="24"/>
              </w:rPr>
            </w:pPr>
            <w:r w:rsidRPr="00972639">
              <w:rPr>
                <w:rFonts w:ascii="Times New Roman" w:eastAsia="Times New Roman" w:hAnsi="Times New Roman" w:cs="Times New Roman"/>
                <w:noProof/>
                <w:color w:val="000000"/>
                <w:sz w:val="20"/>
                <w:szCs w:val="24"/>
              </w:rPr>
              <w:t>932,00</w:t>
            </w:r>
          </w:p>
        </w:tc>
        <w:tc>
          <w:tcPr>
            <w:tcW w:w="500" w:type="pct"/>
            <w:tcBorders>
              <w:top w:val="single" w:sz="4" w:space="0" w:color="000000"/>
              <w:left w:val="single" w:sz="4" w:space="0" w:color="000000"/>
              <w:bottom w:val="single" w:sz="4" w:space="0" w:color="000000"/>
              <w:right w:val="single" w:sz="4" w:space="0" w:color="000000"/>
            </w:tcBorders>
            <w:shd w:val="clear" w:color="auto" w:fill="FFFFFF"/>
            <w:tcMar>
              <w:top w:w="20" w:type="dxa"/>
              <w:left w:w="20" w:type="dxa"/>
              <w:bottom w:w="0" w:type="dxa"/>
              <w:right w:w="20" w:type="dxa"/>
            </w:tcMar>
          </w:tcPr>
          <w:p w:rsidR="00972639" w:rsidRPr="00972639" w:rsidRDefault="00972639" w:rsidP="00972639">
            <w:pPr>
              <w:spacing w:before="20" w:after="20" w:line="240" w:lineRule="auto"/>
              <w:jc w:val="right"/>
              <w:rPr>
                <w:rFonts w:ascii="Times New Roman" w:eastAsia="Times New Roman" w:hAnsi="Times New Roman" w:cs="Times New Roman"/>
                <w:color w:val="000000"/>
                <w:sz w:val="20"/>
                <w:szCs w:val="24"/>
              </w:rPr>
            </w:pPr>
            <w:r w:rsidRPr="00972639">
              <w:rPr>
                <w:rFonts w:ascii="Times New Roman" w:eastAsia="Times New Roman" w:hAnsi="Times New Roman" w:cs="Times New Roman"/>
                <w:noProof/>
                <w:color w:val="000000"/>
                <w:sz w:val="20"/>
                <w:szCs w:val="24"/>
              </w:rPr>
              <w:t>932,00</w:t>
            </w:r>
          </w:p>
        </w:tc>
        <w:tc>
          <w:tcPr>
            <w:tcW w:w="500" w:type="pct"/>
            <w:tcBorders>
              <w:top w:val="single" w:sz="4" w:space="0" w:color="000000"/>
              <w:left w:val="single" w:sz="4" w:space="0" w:color="000000"/>
              <w:bottom w:val="single" w:sz="4" w:space="0" w:color="000000"/>
              <w:right w:val="single" w:sz="4" w:space="0" w:color="000000"/>
            </w:tcBorders>
            <w:shd w:val="clear" w:color="auto" w:fill="FFFFFF"/>
            <w:tcMar>
              <w:top w:w="20" w:type="dxa"/>
              <w:left w:w="20" w:type="dxa"/>
              <w:bottom w:w="0" w:type="dxa"/>
              <w:right w:w="20" w:type="dxa"/>
            </w:tcMar>
          </w:tcPr>
          <w:p w:rsidR="00972639" w:rsidRPr="00972639" w:rsidRDefault="00972639" w:rsidP="00972639">
            <w:pPr>
              <w:spacing w:before="20" w:after="20" w:line="240" w:lineRule="auto"/>
              <w:jc w:val="right"/>
              <w:rPr>
                <w:rFonts w:ascii="Times New Roman" w:eastAsia="Times New Roman" w:hAnsi="Times New Roman" w:cs="Times New Roman"/>
                <w:color w:val="000000"/>
                <w:sz w:val="20"/>
                <w:szCs w:val="24"/>
              </w:rPr>
            </w:pPr>
          </w:p>
        </w:tc>
      </w:tr>
      <w:tr w:rsidR="00972639" w:rsidRPr="00972639" w:rsidTr="00941108">
        <w:trPr>
          <w:trHeight w:val="160"/>
        </w:trPr>
        <w:tc>
          <w:tcPr>
            <w:tcW w:w="1000" w:type="pct"/>
            <w:vMerge/>
            <w:tcBorders>
              <w:top w:val="single" w:sz="4" w:space="0" w:color="000000"/>
              <w:left w:val="single" w:sz="4" w:space="0" w:color="000000"/>
              <w:bottom w:val="single" w:sz="4" w:space="0" w:color="000000"/>
              <w:right w:val="single" w:sz="4" w:space="0" w:color="000000"/>
            </w:tcBorders>
            <w:shd w:val="clear" w:color="auto" w:fill="FFFFFF"/>
            <w:tcMar>
              <w:top w:w="20" w:type="dxa"/>
              <w:left w:w="20" w:type="dxa"/>
              <w:bottom w:w="0" w:type="dxa"/>
              <w:right w:w="20" w:type="dxa"/>
            </w:tcMar>
          </w:tcPr>
          <w:p w:rsidR="00972639" w:rsidRPr="00972639" w:rsidRDefault="00972639" w:rsidP="00972639">
            <w:pPr>
              <w:spacing w:before="20" w:after="20" w:line="240" w:lineRule="auto"/>
              <w:rPr>
                <w:rFonts w:ascii="Times New Roman" w:eastAsia="Times New Roman" w:hAnsi="Times New Roman" w:cs="Times New Roman"/>
                <w:color w:val="000000"/>
                <w:sz w:val="20"/>
                <w:szCs w:val="24"/>
              </w:rPr>
            </w:pPr>
          </w:p>
        </w:tc>
        <w:tc>
          <w:tcPr>
            <w:tcW w:w="1000" w:type="pct"/>
            <w:tcBorders>
              <w:top w:val="single" w:sz="4" w:space="0" w:color="000000"/>
              <w:left w:val="single" w:sz="4" w:space="0" w:color="000000"/>
              <w:bottom w:val="single" w:sz="4" w:space="0" w:color="000000"/>
              <w:right w:val="single" w:sz="4" w:space="0" w:color="000000"/>
            </w:tcBorders>
            <w:shd w:val="clear" w:color="auto" w:fill="FFFFFF"/>
            <w:tcMar>
              <w:top w:w="20" w:type="dxa"/>
              <w:left w:w="20" w:type="dxa"/>
              <w:bottom w:w="0" w:type="dxa"/>
              <w:right w:w="20" w:type="dxa"/>
            </w:tcMar>
          </w:tcPr>
          <w:p w:rsidR="00972639" w:rsidRPr="00972639" w:rsidRDefault="00972639" w:rsidP="00972639">
            <w:pPr>
              <w:spacing w:before="20" w:after="20" w:line="240" w:lineRule="auto"/>
              <w:rPr>
                <w:rFonts w:ascii="Times New Roman" w:eastAsia="Times New Roman" w:hAnsi="Times New Roman" w:cs="Times New Roman"/>
                <w:color w:val="000000"/>
                <w:sz w:val="20"/>
                <w:szCs w:val="24"/>
              </w:rPr>
            </w:pPr>
            <w:r w:rsidRPr="00972639">
              <w:rPr>
                <w:rFonts w:ascii="Times New Roman" w:eastAsia="Times New Roman" w:hAnsi="Times New Roman" w:cs="Times New Roman"/>
                <w:noProof/>
                <w:color w:val="000000"/>
                <w:sz w:val="20"/>
                <w:szCs w:val="24"/>
              </w:rPr>
              <w:t>Минимална сума за планираната единична сума</w:t>
            </w:r>
          </w:p>
        </w:tc>
        <w:tc>
          <w:tcPr>
            <w:tcW w:w="500" w:type="pct"/>
            <w:tcBorders>
              <w:top w:val="single" w:sz="4" w:space="0" w:color="000000"/>
              <w:left w:val="single" w:sz="4" w:space="0" w:color="000000"/>
              <w:bottom w:val="single" w:sz="4" w:space="0" w:color="000000"/>
              <w:right w:val="single" w:sz="4" w:space="0" w:color="000000"/>
            </w:tcBorders>
            <w:shd w:val="clear" w:color="auto" w:fill="FFFFFF"/>
            <w:tcMar>
              <w:top w:w="20" w:type="dxa"/>
              <w:left w:w="20" w:type="dxa"/>
              <w:bottom w:w="0" w:type="dxa"/>
              <w:right w:w="20" w:type="dxa"/>
            </w:tcMar>
          </w:tcPr>
          <w:p w:rsidR="00972639" w:rsidRPr="00972639" w:rsidRDefault="00972639" w:rsidP="00972639">
            <w:pPr>
              <w:spacing w:before="20" w:after="20" w:line="240" w:lineRule="auto"/>
              <w:jc w:val="right"/>
              <w:rPr>
                <w:rFonts w:ascii="Times New Roman" w:eastAsia="Times New Roman" w:hAnsi="Times New Roman" w:cs="Times New Roman"/>
                <w:color w:val="000000"/>
                <w:sz w:val="20"/>
                <w:szCs w:val="24"/>
              </w:rPr>
            </w:pPr>
          </w:p>
        </w:tc>
        <w:tc>
          <w:tcPr>
            <w:tcW w:w="500" w:type="pct"/>
            <w:tcBorders>
              <w:top w:val="single" w:sz="4" w:space="0" w:color="000000"/>
              <w:left w:val="single" w:sz="4" w:space="0" w:color="000000"/>
              <w:bottom w:val="single" w:sz="4" w:space="0" w:color="000000"/>
              <w:right w:val="single" w:sz="4" w:space="0" w:color="000000"/>
            </w:tcBorders>
            <w:shd w:val="clear" w:color="auto" w:fill="FFFFFF"/>
            <w:tcMar>
              <w:top w:w="20" w:type="dxa"/>
              <w:left w:w="20" w:type="dxa"/>
              <w:bottom w:w="0" w:type="dxa"/>
              <w:right w:w="20" w:type="dxa"/>
            </w:tcMar>
          </w:tcPr>
          <w:p w:rsidR="00972639" w:rsidRPr="00972639" w:rsidRDefault="00972639" w:rsidP="00972639">
            <w:pPr>
              <w:spacing w:before="20" w:after="20" w:line="240" w:lineRule="auto"/>
              <w:jc w:val="right"/>
              <w:rPr>
                <w:rFonts w:ascii="Times New Roman" w:eastAsia="Times New Roman" w:hAnsi="Times New Roman" w:cs="Times New Roman"/>
                <w:color w:val="000000"/>
                <w:sz w:val="20"/>
                <w:szCs w:val="24"/>
              </w:rPr>
            </w:pPr>
            <w:r w:rsidRPr="00972639">
              <w:rPr>
                <w:rFonts w:ascii="Times New Roman" w:eastAsia="Times New Roman" w:hAnsi="Times New Roman" w:cs="Times New Roman"/>
                <w:noProof/>
                <w:color w:val="000000"/>
                <w:sz w:val="20"/>
                <w:szCs w:val="24"/>
              </w:rPr>
              <w:t>745,60</w:t>
            </w:r>
          </w:p>
        </w:tc>
        <w:tc>
          <w:tcPr>
            <w:tcW w:w="500" w:type="pct"/>
            <w:tcBorders>
              <w:top w:val="single" w:sz="4" w:space="0" w:color="000000"/>
              <w:left w:val="single" w:sz="4" w:space="0" w:color="000000"/>
              <w:bottom w:val="single" w:sz="4" w:space="0" w:color="000000"/>
              <w:right w:val="single" w:sz="4" w:space="0" w:color="000000"/>
            </w:tcBorders>
            <w:shd w:val="clear" w:color="auto" w:fill="FFFFFF"/>
            <w:tcMar>
              <w:top w:w="20" w:type="dxa"/>
              <w:left w:w="20" w:type="dxa"/>
              <w:bottom w:w="0" w:type="dxa"/>
              <w:right w:w="20" w:type="dxa"/>
            </w:tcMar>
          </w:tcPr>
          <w:p w:rsidR="00972639" w:rsidRPr="00972639" w:rsidRDefault="00972639" w:rsidP="00972639">
            <w:pPr>
              <w:spacing w:before="20" w:after="20" w:line="240" w:lineRule="auto"/>
              <w:jc w:val="right"/>
              <w:rPr>
                <w:rFonts w:ascii="Times New Roman" w:eastAsia="Times New Roman" w:hAnsi="Times New Roman" w:cs="Times New Roman"/>
                <w:color w:val="000000"/>
                <w:sz w:val="20"/>
                <w:szCs w:val="24"/>
              </w:rPr>
            </w:pPr>
            <w:r w:rsidRPr="00972639">
              <w:rPr>
                <w:rFonts w:ascii="Times New Roman" w:eastAsia="Times New Roman" w:hAnsi="Times New Roman" w:cs="Times New Roman"/>
                <w:noProof/>
                <w:color w:val="000000"/>
                <w:sz w:val="20"/>
                <w:szCs w:val="24"/>
              </w:rPr>
              <w:t>745,60</w:t>
            </w:r>
          </w:p>
        </w:tc>
        <w:tc>
          <w:tcPr>
            <w:tcW w:w="500" w:type="pct"/>
            <w:tcBorders>
              <w:top w:val="single" w:sz="4" w:space="0" w:color="000000"/>
              <w:left w:val="single" w:sz="4" w:space="0" w:color="000000"/>
              <w:bottom w:val="single" w:sz="4" w:space="0" w:color="000000"/>
              <w:right w:val="single" w:sz="4" w:space="0" w:color="000000"/>
            </w:tcBorders>
            <w:shd w:val="clear" w:color="auto" w:fill="FFFFFF"/>
            <w:tcMar>
              <w:top w:w="20" w:type="dxa"/>
              <w:left w:w="20" w:type="dxa"/>
              <w:bottom w:w="0" w:type="dxa"/>
              <w:right w:w="20" w:type="dxa"/>
            </w:tcMar>
          </w:tcPr>
          <w:p w:rsidR="00972639" w:rsidRPr="00972639" w:rsidRDefault="00972639" w:rsidP="00972639">
            <w:pPr>
              <w:spacing w:before="20" w:after="20" w:line="240" w:lineRule="auto"/>
              <w:jc w:val="right"/>
              <w:rPr>
                <w:rFonts w:ascii="Times New Roman" w:eastAsia="Times New Roman" w:hAnsi="Times New Roman" w:cs="Times New Roman"/>
                <w:color w:val="000000"/>
                <w:sz w:val="20"/>
                <w:szCs w:val="24"/>
              </w:rPr>
            </w:pPr>
            <w:r w:rsidRPr="00972639">
              <w:rPr>
                <w:rFonts w:ascii="Times New Roman" w:eastAsia="Times New Roman" w:hAnsi="Times New Roman" w:cs="Times New Roman"/>
                <w:noProof/>
                <w:color w:val="000000"/>
                <w:sz w:val="20"/>
                <w:szCs w:val="24"/>
              </w:rPr>
              <w:t>745,60</w:t>
            </w:r>
          </w:p>
        </w:tc>
        <w:tc>
          <w:tcPr>
            <w:tcW w:w="500" w:type="pct"/>
            <w:tcBorders>
              <w:top w:val="single" w:sz="4" w:space="0" w:color="000000"/>
              <w:left w:val="single" w:sz="4" w:space="0" w:color="000000"/>
              <w:bottom w:val="single" w:sz="4" w:space="0" w:color="000000"/>
              <w:right w:val="single" w:sz="4" w:space="0" w:color="000000"/>
            </w:tcBorders>
            <w:shd w:val="clear" w:color="auto" w:fill="FFFFFF"/>
            <w:tcMar>
              <w:top w:w="20" w:type="dxa"/>
              <w:left w:w="20" w:type="dxa"/>
              <w:bottom w:w="0" w:type="dxa"/>
              <w:right w:w="20" w:type="dxa"/>
            </w:tcMar>
          </w:tcPr>
          <w:p w:rsidR="00972639" w:rsidRPr="00972639" w:rsidRDefault="00972639" w:rsidP="00972639">
            <w:pPr>
              <w:spacing w:before="20" w:after="20" w:line="240" w:lineRule="auto"/>
              <w:jc w:val="right"/>
              <w:rPr>
                <w:rFonts w:ascii="Times New Roman" w:eastAsia="Times New Roman" w:hAnsi="Times New Roman" w:cs="Times New Roman"/>
                <w:color w:val="000000"/>
                <w:sz w:val="20"/>
                <w:szCs w:val="24"/>
              </w:rPr>
            </w:pPr>
            <w:r w:rsidRPr="00972639">
              <w:rPr>
                <w:rFonts w:ascii="Times New Roman" w:eastAsia="Times New Roman" w:hAnsi="Times New Roman" w:cs="Times New Roman"/>
                <w:noProof/>
                <w:color w:val="000000"/>
                <w:sz w:val="20"/>
                <w:szCs w:val="24"/>
              </w:rPr>
              <w:t>745,60</w:t>
            </w:r>
          </w:p>
        </w:tc>
        <w:tc>
          <w:tcPr>
            <w:tcW w:w="500" w:type="pct"/>
            <w:tcBorders>
              <w:top w:val="single" w:sz="4" w:space="0" w:color="000000"/>
              <w:left w:val="single" w:sz="4" w:space="0" w:color="000000"/>
              <w:bottom w:val="single" w:sz="4" w:space="0" w:color="000000"/>
              <w:right w:val="single" w:sz="4" w:space="0" w:color="000000"/>
            </w:tcBorders>
            <w:shd w:val="clear" w:color="auto" w:fill="FFFFFF"/>
            <w:tcMar>
              <w:top w:w="20" w:type="dxa"/>
              <w:left w:w="20" w:type="dxa"/>
              <w:bottom w:w="0" w:type="dxa"/>
              <w:right w:w="20" w:type="dxa"/>
            </w:tcMar>
          </w:tcPr>
          <w:p w:rsidR="00972639" w:rsidRPr="00972639" w:rsidRDefault="00972639" w:rsidP="00972639">
            <w:pPr>
              <w:spacing w:before="20" w:after="20" w:line="240" w:lineRule="auto"/>
              <w:jc w:val="right"/>
              <w:rPr>
                <w:rFonts w:ascii="Times New Roman" w:eastAsia="Times New Roman" w:hAnsi="Times New Roman" w:cs="Times New Roman"/>
                <w:color w:val="000000"/>
                <w:sz w:val="20"/>
                <w:szCs w:val="24"/>
              </w:rPr>
            </w:pPr>
          </w:p>
        </w:tc>
      </w:tr>
      <w:tr w:rsidR="00972639" w:rsidRPr="00972639" w:rsidTr="00941108">
        <w:trPr>
          <w:trHeight w:val="160"/>
        </w:trPr>
        <w:tc>
          <w:tcPr>
            <w:tcW w:w="1000" w:type="pct"/>
            <w:vMerge/>
            <w:tcBorders>
              <w:top w:val="single" w:sz="4" w:space="0" w:color="000000"/>
              <w:left w:val="single" w:sz="4" w:space="0" w:color="000000"/>
              <w:bottom w:val="single" w:sz="4" w:space="0" w:color="000000"/>
              <w:right w:val="single" w:sz="4" w:space="0" w:color="000000"/>
            </w:tcBorders>
            <w:shd w:val="clear" w:color="auto" w:fill="FFFFFF"/>
            <w:tcMar>
              <w:top w:w="20" w:type="dxa"/>
              <w:left w:w="20" w:type="dxa"/>
              <w:bottom w:w="0" w:type="dxa"/>
              <w:right w:w="20" w:type="dxa"/>
            </w:tcMar>
          </w:tcPr>
          <w:p w:rsidR="00972639" w:rsidRPr="00972639" w:rsidRDefault="00972639" w:rsidP="00972639">
            <w:pPr>
              <w:spacing w:before="20" w:after="20" w:line="240" w:lineRule="auto"/>
              <w:rPr>
                <w:rFonts w:ascii="Times New Roman" w:eastAsia="Times New Roman" w:hAnsi="Times New Roman" w:cs="Times New Roman"/>
                <w:color w:val="000000"/>
                <w:sz w:val="20"/>
                <w:szCs w:val="24"/>
              </w:rPr>
            </w:pPr>
          </w:p>
        </w:tc>
        <w:tc>
          <w:tcPr>
            <w:tcW w:w="1000" w:type="pct"/>
            <w:tcBorders>
              <w:top w:val="single" w:sz="4" w:space="0" w:color="000000"/>
              <w:left w:val="single" w:sz="4" w:space="0" w:color="000000"/>
              <w:bottom w:val="single" w:sz="4" w:space="0" w:color="000000"/>
              <w:right w:val="single" w:sz="4" w:space="0" w:color="000000"/>
            </w:tcBorders>
            <w:shd w:val="clear" w:color="auto" w:fill="FFFFFF"/>
            <w:tcMar>
              <w:top w:w="20" w:type="dxa"/>
              <w:left w:w="20" w:type="dxa"/>
              <w:bottom w:w="0" w:type="dxa"/>
              <w:right w:w="20" w:type="dxa"/>
            </w:tcMar>
          </w:tcPr>
          <w:p w:rsidR="00972639" w:rsidRPr="00972639" w:rsidRDefault="00972639" w:rsidP="00972639">
            <w:pPr>
              <w:spacing w:before="20" w:after="20" w:line="240" w:lineRule="auto"/>
              <w:rPr>
                <w:rFonts w:ascii="Times New Roman" w:eastAsia="Times New Roman" w:hAnsi="Times New Roman" w:cs="Times New Roman"/>
                <w:color w:val="000000"/>
                <w:sz w:val="20"/>
                <w:szCs w:val="24"/>
              </w:rPr>
            </w:pPr>
            <w:r w:rsidRPr="00972639">
              <w:rPr>
                <w:rFonts w:ascii="Times New Roman" w:eastAsia="Times New Roman" w:hAnsi="Times New Roman" w:cs="Times New Roman"/>
                <w:noProof/>
                <w:color w:val="000000"/>
                <w:sz w:val="20"/>
                <w:szCs w:val="24"/>
              </w:rPr>
              <w:t>Максимална сума за планираната единична сума (евро)</w:t>
            </w:r>
          </w:p>
        </w:tc>
        <w:tc>
          <w:tcPr>
            <w:tcW w:w="500" w:type="pct"/>
            <w:tcBorders>
              <w:top w:val="single" w:sz="4" w:space="0" w:color="000000"/>
              <w:left w:val="single" w:sz="4" w:space="0" w:color="000000"/>
              <w:bottom w:val="single" w:sz="4" w:space="0" w:color="000000"/>
              <w:right w:val="single" w:sz="4" w:space="0" w:color="000000"/>
            </w:tcBorders>
            <w:shd w:val="clear" w:color="auto" w:fill="FFFFFF"/>
            <w:tcMar>
              <w:top w:w="20" w:type="dxa"/>
              <w:left w:w="20" w:type="dxa"/>
              <w:bottom w:w="0" w:type="dxa"/>
              <w:right w:w="20" w:type="dxa"/>
            </w:tcMar>
          </w:tcPr>
          <w:p w:rsidR="00972639" w:rsidRPr="00972639" w:rsidRDefault="00972639" w:rsidP="00972639">
            <w:pPr>
              <w:spacing w:before="20" w:after="20" w:line="240" w:lineRule="auto"/>
              <w:jc w:val="right"/>
              <w:rPr>
                <w:rFonts w:ascii="Times New Roman" w:eastAsia="Times New Roman" w:hAnsi="Times New Roman" w:cs="Times New Roman"/>
                <w:color w:val="000000"/>
                <w:sz w:val="20"/>
                <w:szCs w:val="24"/>
              </w:rPr>
            </w:pPr>
          </w:p>
        </w:tc>
        <w:tc>
          <w:tcPr>
            <w:tcW w:w="500" w:type="pct"/>
            <w:tcBorders>
              <w:top w:val="single" w:sz="4" w:space="0" w:color="000000"/>
              <w:left w:val="single" w:sz="4" w:space="0" w:color="000000"/>
              <w:bottom w:val="single" w:sz="4" w:space="0" w:color="000000"/>
              <w:right w:val="single" w:sz="4" w:space="0" w:color="000000"/>
            </w:tcBorders>
            <w:shd w:val="clear" w:color="auto" w:fill="FFFFFF"/>
            <w:tcMar>
              <w:top w:w="20" w:type="dxa"/>
              <w:left w:w="20" w:type="dxa"/>
              <w:bottom w:w="0" w:type="dxa"/>
              <w:right w:w="20" w:type="dxa"/>
            </w:tcMar>
          </w:tcPr>
          <w:p w:rsidR="00972639" w:rsidRPr="00972639" w:rsidRDefault="00972639" w:rsidP="00972639">
            <w:pPr>
              <w:spacing w:before="20" w:after="20" w:line="240" w:lineRule="auto"/>
              <w:jc w:val="right"/>
              <w:rPr>
                <w:rFonts w:ascii="Times New Roman" w:eastAsia="Times New Roman" w:hAnsi="Times New Roman" w:cs="Times New Roman"/>
                <w:color w:val="000000"/>
                <w:sz w:val="20"/>
                <w:szCs w:val="24"/>
              </w:rPr>
            </w:pPr>
            <w:r w:rsidRPr="00972639">
              <w:rPr>
                <w:rFonts w:ascii="Times New Roman" w:eastAsia="Times New Roman" w:hAnsi="Times New Roman" w:cs="Times New Roman"/>
                <w:noProof/>
                <w:color w:val="000000"/>
                <w:sz w:val="20"/>
                <w:szCs w:val="24"/>
              </w:rPr>
              <w:t>1 118,40</w:t>
            </w:r>
          </w:p>
        </w:tc>
        <w:tc>
          <w:tcPr>
            <w:tcW w:w="500" w:type="pct"/>
            <w:tcBorders>
              <w:top w:val="single" w:sz="4" w:space="0" w:color="000000"/>
              <w:left w:val="single" w:sz="4" w:space="0" w:color="000000"/>
              <w:bottom w:val="single" w:sz="4" w:space="0" w:color="000000"/>
              <w:right w:val="single" w:sz="4" w:space="0" w:color="000000"/>
            </w:tcBorders>
            <w:shd w:val="clear" w:color="auto" w:fill="FFFFFF"/>
            <w:tcMar>
              <w:top w:w="20" w:type="dxa"/>
              <w:left w:w="20" w:type="dxa"/>
              <w:bottom w:w="0" w:type="dxa"/>
              <w:right w:w="20" w:type="dxa"/>
            </w:tcMar>
          </w:tcPr>
          <w:p w:rsidR="00972639" w:rsidRPr="00972639" w:rsidRDefault="00972639" w:rsidP="00972639">
            <w:pPr>
              <w:spacing w:before="20" w:after="20" w:line="240" w:lineRule="auto"/>
              <w:jc w:val="right"/>
              <w:rPr>
                <w:rFonts w:ascii="Times New Roman" w:eastAsia="Times New Roman" w:hAnsi="Times New Roman" w:cs="Times New Roman"/>
                <w:color w:val="000000"/>
                <w:sz w:val="20"/>
                <w:szCs w:val="24"/>
              </w:rPr>
            </w:pPr>
            <w:r w:rsidRPr="00972639">
              <w:rPr>
                <w:rFonts w:ascii="Times New Roman" w:eastAsia="Times New Roman" w:hAnsi="Times New Roman" w:cs="Times New Roman"/>
                <w:noProof/>
                <w:color w:val="000000"/>
                <w:sz w:val="20"/>
                <w:szCs w:val="24"/>
              </w:rPr>
              <w:t>1 118,40</w:t>
            </w:r>
          </w:p>
        </w:tc>
        <w:tc>
          <w:tcPr>
            <w:tcW w:w="500" w:type="pct"/>
            <w:tcBorders>
              <w:top w:val="single" w:sz="4" w:space="0" w:color="000000"/>
              <w:left w:val="single" w:sz="4" w:space="0" w:color="000000"/>
              <w:bottom w:val="single" w:sz="4" w:space="0" w:color="000000"/>
              <w:right w:val="single" w:sz="4" w:space="0" w:color="000000"/>
            </w:tcBorders>
            <w:shd w:val="clear" w:color="auto" w:fill="FFFFFF"/>
            <w:tcMar>
              <w:top w:w="20" w:type="dxa"/>
              <w:left w:w="20" w:type="dxa"/>
              <w:bottom w:w="0" w:type="dxa"/>
              <w:right w:w="20" w:type="dxa"/>
            </w:tcMar>
          </w:tcPr>
          <w:p w:rsidR="00972639" w:rsidRPr="00972639" w:rsidRDefault="00972639" w:rsidP="00972639">
            <w:pPr>
              <w:spacing w:before="20" w:after="20" w:line="240" w:lineRule="auto"/>
              <w:jc w:val="right"/>
              <w:rPr>
                <w:rFonts w:ascii="Times New Roman" w:eastAsia="Times New Roman" w:hAnsi="Times New Roman" w:cs="Times New Roman"/>
                <w:color w:val="000000"/>
                <w:sz w:val="20"/>
                <w:szCs w:val="24"/>
              </w:rPr>
            </w:pPr>
            <w:r w:rsidRPr="00972639">
              <w:rPr>
                <w:rFonts w:ascii="Times New Roman" w:eastAsia="Times New Roman" w:hAnsi="Times New Roman" w:cs="Times New Roman"/>
                <w:noProof/>
                <w:color w:val="000000"/>
                <w:sz w:val="20"/>
                <w:szCs w:val="24"/>
              </w:rPr>
              <w:t>1 118,40</w:t>
            </w:r>
          </w:p>
        </w:tc>
        <w:tc>
          <w:tcPr>
            <w:tcW w:w="500" w:type="pct"/>
            <w:tcBorders>
              <w:top w:val="single" w:sz="4" w:space="0" w:color="000000"/>
              <w:left w:val="single" w:sz="4" w:space="0" w:color="000000"/>
              <w:bottom w:val="single" w:sz="4" w:space="0" w:color="000000"/>
              <w:right w:val="single" w:sz="4" w:space="0" w:color="000000"/>
            </w:tcBorders>
            <w:shd w:val="clear" w:color="auto" w:fill="FFFFFF"/>
            <w:tcMar>
              <w:top w:w="20" w:type="dxa"/>
              <w:left w:w="20" w:type="dxa"/>
              <w:bottom w:w="0" w:type="dxa"/>
              <w:right w:w="20" w:type="dxa"/>
            </w:tcMar>
          </w:tcPr>
          <w:p w:rsidR="00972639" w:rsidRPr="00972639" w:rsidRDefault="00972639" w:rsidP="00972639">
            <w:pPr>
              <w:spacing w:before="20" w:after="20" w:line="240" w:lineRule="auto"/>
              <w:jc w:val="right"/>
              <w:rPr>
                <w:rFonts w:ascii="Times New Roman" w:eastAsia="Times New Roman" w:hAnsi="Times New Roman" w:cs="Times New Roman"/>
                <w:color w:val="000000"/>
                <w:sz w:val="20"/>
                <w:szCs w:val="24"/>
              </w:rPr>
            </w:pPr>
            <w:r w:rsidRPr="00972639">
              <w:rPr>
                <w:rFonts w:ascii="Times New Roman" w:eastAsia="Times New Roman" w:hAnsi="Times New Roman" w:cs="Times New Roman"/>
                <w:noProof/>
                <w:color w:val="000000"/>
                <w:sz w:val="20"/>
                <w:szCs w:val="24"/>
              </w:rPr>
              <w:t>1 118,40</w:t>
            </w:r>
          </w:p>
        </w:tc>
        <w:tc>
          <w:tcPr>
            <w:tcW w:w="500" w:type="pct"/>
            <w:tcBorders>
              <w:top w:val="single" w:sz="4" w:space="0" w:color="000000"/>
              <w:left w:val="single" w:sz="4" w:space="0" w:color="000000"/>
              <w:bottom w:val="single" w:sz="4" w:space="0" w:color="000000"/>
              <w:right w:val="single" w:sz="4" w:space="0" w:color="000000"/>
            </w:tcBorders>
            <w:shd w:val="clear" w:color="auto" w:fill="FFFFFF"/>
            <w:tcMar>
              <w:top w:w="20" w:type="dxa"/>
              <w:left w:w="20" w:type="dxa"/>
              <w:bottom w:w="0" w:type="dxa"/>
              <w:right w:w="20" w:type="dxa"/>
            </w:tcMar>
          </w:tcPr>
          <w:p w:rsidR="00972639" w:rsidRPr="00972639" w:rsidRDefault="00972639" w:rsidP="00972639">
            <w:pPr>
              <w:spacing w:before="20" w:after="20" w:line="240" w:lineRule="auto"/>
              <w:jc w:val="right"/>
              <w:rPr>
                <w:rFonts w:ascii="Times New Roman" w:eastAsia="Times New Roman" w:hAnsi="Times New Roman" w:cs="Times New Roman"/>
                <w:color w:val="000000"/>
                <w:sz w:val="20"/>
                <w:szCs w:val="24"/>
              </w:rPr>
            </w:pPr>
          </w:p>
        </w:tc>
      </w:tr>
      <w:tr w:rsidR="00972639" w:rsidRPr="00972639" w:rsidTr="00941108">
        <w:trPr>
          <w:trHeight w:val="160"/>
        </w:trPr>
        <w:tc>
          <w:tcPr>
            <w:tcW w:w="1000" w:type="pct"/>
            <w:vMerge/>
            <w:tcBorders>
              <w:top w:val="single" w:sz="4" w:space="0" w:color="000000"/>
              <w:left w:val="single" w:sz="4" w:space="0" w:color="000000"/>
              <w:bottom w:val="single" w:sz="4" w:space="0" w:color="000000"/>
              <w:right w:val="single" w:sz="4" w:space="0" w:color="000000"/>
            </w:tcBorders>
            <w:shd w:val="clear" w:color="auto" w:fill="FFFFFF"/>
            <w:tcMar>
              <w:top w:w="20" w:type="dxa"/>
              <w:left w:w="20" w:type="dxa"/>
              <w:bottom w:w="0" w:type="dxa"/>
              <w:right w:w="20" w:type="dxa"/>
            </w:tcMar>
          </w:tcPr>
          <w:p w:rsidR="00972639" w:rsidRPr="00972639" w:rsidRDefault="00972639" w:rsidP="00972639">
            <w:pPr>
              <w:spacing w:before="20" w:after="20" w:line="240" w:lineRule="auto"/>
              <w:rPr>
                <w:rFonts w:ascii="Times New Roman" w:eastAsia="Times New Roman" w:hAnsi="Times New Roman" w:cs="Times New Roman"/>
                <w:color w:val="000000"/>
                <w:sz w:val="20"/>
                <w:szCs w:val="24"/>
              </w:rPr>
            </w:pPr>
          </w:p>
        </w:tc>
        <w:tc>
          <w:tcPr>
            <w:tcW w:w="1000" w:type="pct"/>
            <w:tcBorders>
              <w:top w:val="single" w:sz="4" w:space="0" w:color="000000"/>
              <w:left w:val="single" w:sz="4" w:space="0" w:color="000000"/>
              <w:bottom w:val="single" w:sz="4" w:space="0" w:color="000000"/>
              <w:right w:val="single" w:sz="4" w:space="0" w:color="000000"/>
            </w:tcBorders>
            <w:shd w:val="clear" w:color="auto" w:fill="FFFFFF"/>
            <w:tcMar>
              <w:top w:w="20" w:type="dxa"/>
              <w:left w:w="20" w:type="dxa"/>
              <w:bottom w:w="0" w:type="dxa"/>
              <w:right w:w="20" w:type="dxa"/>
            </w:tcMar>
          </w:tcPr>
          <w:p w:rsidR="00972639" w:rsidRPr="00972639" w:rsidRDefault="00972639" w:rsidP="00972639">
            <w:pPr>
              <w:spacing w:before="20" w:after="20" w:line="240" w:lineRule="auto"/>
              <w:rPr>
                <w:rFonts w:ascii="Times New Roman" w:eastAsia="Times New Roman" w:hAnsi="Times New Roman" w:cs="Times New Roman"/>
                <w:color w:val="000000"/>
                <w:sz w:val="20"/>
                <w:szCs w:val="24"/>
              </w:rPr>
            </w:pPr>
            <w:r w:rsidRPr="00972639">
              <w:rPr>
                <w:rFonts w:ascii="Times New Roman" w:eastAsia="Times New Roman" w:hAnsi="Times New Roman" w:cs="Times New Roman"/>
                <w:noProof/>
                <w:color w:val="000000"/>
                <w:sz w:val="20"/>
                <w:szCs w:val="24"/>
              </w:rPr>
              <w:t>O.10 (единица: Хектари)</w:t>
            </w:r>
          </w:p>
        </w:tc>
        <w:tc>
          <w:tcPr>
            <w:tcW w:w="500" w:type="pct"/>
            <w:tcBorders>
              <w:top w:val="single" w:sz="4" w:space="0" w:color="000000"/>
              <w:left w:val="single" w:sz="4" w:space="0" w:color="000000"/>
              <w:bottom w:val="single" w:sz="4" w:space="0" w:color="000000"/>
              <w:right w:val="single" w:sz="4" w:space="0" w:color="000000"/>
            </w:tcBorders>
            <w:shd w:val="clear" w:color="auto" w:fill="FFFFFF"/>
            <w:tcMar>
              <w:top w:w="20" w:type="dxa"/>
              <w:left w:w="20" w:type="dxa"/>
              <w:bottom w:w="0" w:type="dxa"/>
              <w:right w:w="20" w:type="dxa"/>
            </w:tcMar>
          </w:tcPr>
          <w:p w:rsidR="00972639" w:rsidRPr="00972639" w:rsidRDefault="00972639" w:rsidP="00972639">
            <w:pPr>
              <w:spacing w:before="20" w:after="20" w:line="240" w:lineRule="auto"/>
              <w:jc w:val="right"/>
              <w:rPr>
                <w:rFonts w:ascii="Times New Roman" w:eastAsia="Times New Roman" w:hAnsi="Times New Roman" w:cs="Times New Roman"/>
                <w:color w:val="000000"/>
                <w:sz w:val="20"/>
                <w:szCs w:val="24"/>
              </w:rPr>
            </w:pPr>
          </w:p>
        </w:tc>
        <w:tc>
          <w:tcPr>
            <w:tcW w:w="500" w:type="pct"/>
            <w:tcBorders>
              <w:top w:val="single" w:sz="4" w:space="0" w:color="000000"/>
              <w:left w:val="single" w:sz="4" w:space="0" w:color="000000"/>
              <w:bottom w:val="single" w:sz="4" w:space="0" w:color="000000"/>
              <w:right w:val="single" w:sz="4" w:space="0" w:color="000000"/>
            </w:tcBorders>
            <w:shd w:val="clear" w:color="auto" w:fill="FFFFFF"/>
            <w:tcMar>
              <w:top w:w="20" w:type="dxa"/>
              <w:left w:w="20" w:type="dxa"/>
              <w:bottom w:w="0" w:type="dxa"/>
              <w:right w:w="20" w:type="dxa"/>
            </w:tcMar>
          </w:tcPr>
          <w:p w:rsidR="00972639" w:rsidRPr="00972639" w:rsidRDefault="00972639" w:rsidP="00972639">
            <w:pPr>
              <w:spacing w:before="20" w:after="20" w:line="240" w:lineRule="auto"/>
              <w:jc w:val="right"/>
              <w:rPr>
                <w:rFonts w:ascii="Times New Roman" w:eastAsia="Times New Roman" w:hAnsi="Times New Roman" w:cs="Times New Roman"/>
                <w:color w:val="000000"/>
                <w:sz w:val="20"/>
                <w:szCs w:val="24"/>
              </w:rPr>
            </w:pPr>
            <w:r w:rsidRPr="00972639">
              <w:rPr>
                <w:rFonts w:ascii="Times New Roman" w:eastAsia="Times New Roman" w:hAnsi="Times New Roman" w:cs="Times New Roman"/>
                <w:noProof/>
                <w:color w:val="000000"/>
                <w:sz w:val="20"/>
                <w:szCs w:val="24"/>
              </w:rPr>
              <w:t>450,00</w:t>
            </w:r>
          </w:p>
        </w:tc>
        <w:tc>
          <w:tcPr>
            <w:tcW w:w="500" w:type="pct"/>
            <w:tcBorders>
              <w:top w:val="single" w:sz="4" w:space="0" w:color="000000"/>
              <w:left w:val="single" w:sz="4" w:space="0" w:color="000000"/>
              <w:bottom w:val="single" w:sz="4" w:space="0" w:color="000000"/>
              <w:right w:val="single" w:sz="4" w:space="0" w:color="000000"/>
            </w:tcBorders>
            <w:shd w:val="clear" w:color="auto" w:fill="FFFFFF"/>
            <w:tcMar>
              <w:top w:w="20" w:type="dxa"/>
              <w:left w:w="20" w:type="dxa"/>
              <w:bottom w:w="0" w:type="dxa"/>
              <w:right w:w="20" w:type="dxa"/>
            </w:tcMar>
          </w:tcPr>
          <w:p w:rsidR="00972639" w:rsidRPr="00972639" w:rsidRDefault="00972639" w:rsidP="00972639">
            <w:pPr>
              <w:spacing w:before="20" w:after="20" w:line="240" w:lineRule="auto"/>
              <w:jc w:val="right"/>
              <w:rPr>
                <w:rFonts w:ascii="Times New Roman" w:eastAsia="Times New Roman" w:hAnsi="Times New Roman" w:cs="Times New Roman"/>
                <w:color w:val="000000"/>
                <w:sz w:val="20"/>
                <w:szCs w:val="24"/>
              </w:rPr>
            </w:pPr>
            <w:r w:rsidRPr="00972639">
              <w:rPr>
                <w:rFonts w:ascii="Times New Roman" w:eastAsia="Times New Roman" w:hAnsi="Times New Roman" w:cs="Times New Roman"/>
                <w:noProof/>
                <w:color w:val="000000"/>
                <w:sz w:val="20"/>
                <w:szCs w:val="24"/>
              </w:rPr>
              <w:t>642,30</w:t>
            </w:r>
          </w:p>
        </w:tc>
        <w:tc>
          <w:tcPr>
            <w:tcW w:w="500" w:type="pct"/>
            <w:tcBorders>
              <w:top w:val="single" w:sz="4" w:space="0" w:color="000000"/>
              <w:left w:val="single" w:sz="4" w:space="0" w:color="000000"/>
              <w:bottom w:val="single" w:sz="4" w:space="0" w:color="000000"/>
              <w:right w:val="single" w:sz="4" w:space="0" w:color="000000"/>
            </w:tcBorders>
            <w:shd w:val="clear" w:color="auto" w:fill="FFFFFF"/>
            <w:tcMar>
              <w:top w:w="20" w:type="dxa"/>
              <w:left w:w="20" w:type="dxa"/>
              <w:bottom w:w="0" w:type="dxa"/>
              <w:right w:w="20" w:type="dxa"/>
            </w:tcMar>
          </w:tcPr>
          <w:p w:rsidR="00972639" w:rsidRPr="00870935" w:rsidRDefault="00972639" w:rsidP="00972639">
            <w:pPr>
              <w:spacing w:before="20" w:after="20" w:line="240" w:lineRule="auto"/>
              <w:jc w:val="right"/>
              <w:rPr>
                <w:rFonts w:ascii="Times New Roman" w:eastAsia="Times New Roman" w:hAnsi="Times New Roman" w:cs="Times New Roman"/>
                <w:strike/>
                <w:color w:val="000000"/>
                <w:sz w:val="20"/>
                <w:szCs w:val="24"/>
              </w:rPr>
            </w:pPr>
            <w:r w:rsidRPr="00870935">
              <w:rPr>
                <w:rFonts w:ascii="Times New Roman" w:eastAsia="Times New Roman" w:hAnsi="Times New Roman" w:cs="Times New Roman"/>
                <w:strike/>
                <w:noProof/>
                <w:color w:val="000000"/>
                <w:sz w:val="20"/>
                <w:szCs w:val="24"/>
              </w:rPr>
              <w:t>450,00</w:t>
            </w:r>
            <w:r w:rsidR="00870935">
              <w:rPr>
                <w:rFonts w:ascii="Times New Roman" w:eastAsia="Times New Roman" w:hAnsi="Times New Roman" w:cs="Times New Roman"/>
                <w:strike/>
                <w:noProof/>
                <w:color w:val="000000"/>
                <w:sz w:val="20"/>
                <w:szCs w:val="24"/>
              </w:rPr>
              <w:t xml:space="preserve"> </w:t>
            </w:r>
            <w:r w:rsidR="00941108">
              <w:rPr>
                <w:rFonts w:ascii="Times New Roman" w:eastAsia="Times New Roman" w:hAnsi="Times New Roman" w:cs="Times New Roman"/>
                <w:strike/>
                <w:noProof/>
                <w:color w:val="000000"/>
                <w:sz w:val="20"/>
                <w:szCs w:val="24"/>
              </w:rPr>
              <w:t xml:space="preserve">   </w:t>
            </w:r>
            <w:r w:rsidR="00941108">
              <w:rPr>
                <w:rFonts w:ascii="Times New Roman" w:eastAsia="Times New Roman" w:hAnsi="Times New Roman" w:cs="Times New Roman"/>
                <w:noProof/>
                <w:color w:val="FF0000"/>
                <w:sz w:val="20"/>
                <w:szCs w:val="24"/>
              </w:rPr>
              <w:t>642,</w:t>
            </w:r>
            <w:r w:rsidR="00870935" w:rsidRPr="00870935">
              <w:rPr>
                <w:rFonts w:ascii="Times New Roman" w:eastAsia="Times New Roman" w:hAnsi="Times New Roman" w:cs="Times New Roman"/>
                <w:noProof/>
                <w:color w:val="FF0000"/>
                <w:sz w:val="20"/>
                <w:szCs w:val="24"/>
              </w:rPr>
              <w:t>30</w:t>
            </w:r>
          </w:p>
        </w:tc>
        <w:tc>
          <w:tcPr>
            <w:tcW w:w="500" w:type="pct"/>
            <w:tcBorders>
              <w:top w:val="single" w:sz="4" w:space="0" w:color="000000"/>
              <w:left w:val="single" w:sz="4" w:space="0" w:color="000000"/>
              <w:bottom w:val="single" w:sz="4" w:space="0" w:color="000000"/>
              <w:right w:val="single" w:sz="4" w:space="0" w:color="000000"/>
            </w:tcBorders>
            <w:shd w:val="clear" w:color="auto" w:fill="FFFFFF"/>
            <w:tcMar>
              <w:top w:w="20" w:type="dxa"/>
              <w:left w:w="20" w:type="dxa"/>
              <w:bottom w:w="0" w:type="dxa"/>
              <w:right w:w="20" w:type="dxa"/>
            </w:tcMar>
          </w:tcPr>
          <w:p w:rsidR="00972639" w:rsidRPr="00870935" w:rsidRDefault="00972639" w:rsidP="00972639">
            <w:pPr>
              <w:spacing w:before="20" w:after="20" w:line="240" w:lineRule="auto"/>
              <w:jc w:val="right"/>
              <w:rPr>
                <w:rFonts w:ascii="Times New Roman" w:eastAsia="Times New Roman" w:hAnsi="Times New Roman" w:cs="Times New Roman"/>
                <w:strike/>
                <w:color w:val="000000"/>
                <w:sz w:val="20"/>
                <w:szCs w:val="24"/>
              </w:rPr>
            </w:pPr>
            <w:r w:rsidRPr="00870935">
              <w:rPr>
                <w:rFonts w:ascii="Times New Roman" w:eastAsia="Times New Roman" w:hAnsi="Times New Roman" w:cs="Times New Roman"/>
                <w:strike/>
                <w:noProof/>
                <w:color w:val="000000"/>
                <w:sz w:val="20"/>
                <w:szCs w:val="24"/>
              </w:rPr>
              <w:t>450,00</w:t>
            </w:r>
            <w:r w:rsidR="00870935">
              <w:rPr>
                <w:rFonts w:ascii="Times New Roman" w:eastAsia="Times New Roman" w:hAnsi="Times New Roman" w:cs="Times New Roman"/>
                <w:strike/>
                <w:noProof/>
                <w:color w:val="000000"/>
                <w:sz w:val="20"/>
                <w:szCs w:val="24"/>
              </w:rPr>
              <w:t xml:space="preserve"> </w:t>
            </w:r>
            <w:r w:rsidR="00941108">
              <w:rPr>
                <w:rFonts w:ascii="Times New Roman" w:eastAsia="Times New Roman" w:hAnsi="Times New Roman" w:cs="Times New Roman"/>
                <w:strike/>
                <w:noProof/>
                <w:color w:val="000000"/>
                <w:sz w:val="20"/>
                <w:szCs w:val="24"/>
              </w:rPr>
              <w:t xml:space="preserve">   </w:t>
            </w:r>
            <w:r w:rsidR="00941108">
              <w:rPr>
                <w:rFonts w:ascii="Times New Roman" w:eastAsia="Times New Roman" w:hAnsi="Times New Roman" w:cs="Times New Roman"/>
                <w:noProof/>
                <w:color w:val="FF0000"/>
                <w:sz w:val="20"/>
                <w:szCs w:val="24"/>
              </w:rPr>
              <w:t>642,</w:t>
            </w:r>
            <w:r w:rsidR="00870935" w:rsidRPr="00870935">
              <w:rPr>
                <w:rFonts w:ascii="Times New Roman" w:eastAsia="Times New Roman" w:hAnsi="Times New Roman" w:cs="Times New Roman"/>
                <w:noProof/>
                <w:color w:val="FF0000"/>
                <w:sz w:val="20"/>
                <w:szCs w:val="24"/>
              </w:rPr>
              <w:t>30</w:t>
            </w:r>
          </w:p>
        </w:tc>
        <w:tc>
          <w:tcPr>
            <w:tcW w:w="500" w:type="pct"/>
            <w:tcBorders>
              <w:top w:val="single" w:sz="4" w:space="0" w:color="000000"/>
              <w:left w:val="single" w:sz="4" w:space="0" w:color="000000"/>
              <w:bottom w:val="single" w:sz="4" w:space="0" w:color="000000"/>
              <w:right w:val="single" w:sz="4" w:space="0" w:color="000000"/>
            </w:tcBorders>
            <w:shd w:val="clear" w:color="auto" w:fill="FFFFFF"/>
            <w:tcMar>
              <w:top w:w="20" w:type="dxa"/>
              <w:left w:w="20" w:type="dxa"/>
              <w:bottom w:w="0" w:type="dxa"/>
              <w:right w:w="20" w:type="dxa"/>
            </w:tcMar>
          </w:tcPr>
          <w:p w:rsidR="00972639" w:rsidRPr="00972639" w:rsidRDefault="00972639" w:rsidP="00972639">
            <w:pPr>
              <w:spacing w:before="20" w:after="20" w:line="240" w:lineRule="auto"/>
              <w:jc w:val="right"/>
              <w:rPr>
                <w:rFonts w:ascii="Times New Roman" w:eastAsia="Times New Roman" w:hAnsi="Times New Roman" w:cs="Times New Roman"/>
                <w:color w:val="000000"/>
                <w:sz w:val="20"/>
                <w:szCs w:val="24"/>
              </w:rPr>
            </w:pPr>
          </w:p>
        </w:tc>
      </w:tr>
      <w:tr w:rsidR="00941108" w:rsidRPr="00972639" w:rsidTr="00941108">
        <w:trPr>
          <w:trHeight w:val="160"/>
        </w:trPr>
        <w:tc>
          <w:tcPr>
            <w:tcW w:w="1000" w:type="pct"/>
            <w:vMerge/>
            <w:tcBorders>
              <w:top w:val="single" w:sz="4" w:space="0" w:color="000000"/>
              <w:left w:val="single" w:sz="4" w:space="0" w:color="000000"/>
              <w:bottom w:val="single" w:sz="4" w:space="0" w:color="000000"/>
              <w:right w:val="single" w:sz="4" w:space="0" w:color="000000"/>
            </w:tcBorders>
            <w:shd w:val="clear" w:color="auto" w:fill="FFFFFF"/>
            <w:tcMar>
              <w:top w:w="20" w:type="dxa"/>
              <w:left w:w="20" w:type="dxa"/>
              <w:bottom w:w="0" w:type="dxa"/>
              <w:right w:w="20" w:type="dxa"/>
            </w:tcMar>
          </w:tcPr>
          <w:p w:rsidR="00941108" w:rsidRPr="00972639" w:rsidRDefault="00941108" w:rsidP="00941108">
            <w:pPr>
              <w:spacing w:before="20" w:after="20" w:line="240" w:lineRule="auto"/>
              <w:rPr>
                <w:rFonts w:ascii="Times New Roman" w:eastAsia="Times New Roman" w:hAnsi="Times New Roman" w:cs="Times New Roman"/>
                <w:color w:val="000000"/>
                <w:sz w:val="20"/>
                <w:szCs w:val="24"/>
              </w:rPr>
            </w:pPr>
          </w:p>
        </w:tc>
        <w:tc>
          <w:tcPr>
            <w:tcW w:w="1000" w:type="pct"/>
            <w:tcBorders>
              <w:top w:val="single" w:sz="4" w:space="0" w:color="000000"/>
              <w:left w:val="single" w:sz="4" w:space="0" w:color="000000"/>
              <w:bottom w:val="single" w:sz="4" w:space="0" w:color="000000"/>
              <w:right w:val="single" w:sz="4" w:space="0" w:color="000000"/>
            </w:tcBorders>
            <w:shd w:val="clear" w:color="auto" w:fill="FFFFFF"/>
            <w:tcMar>
              <w:top w:w="20" w:type="dxa"/>
              <w:left w:w="20" w:type="dxa"/>
              <w:bottom w:w="0" w:type="dxa"/>
              <w:right w:w="20" w:type="dxa"/>
            </w:tcMar>
          </w:tcPr>
          <w:p w:rsidR="00941108" w:rsidRPr="00972639" w:rsidRDefault="00941108" w:rsidP="00941108">
            <w:pPr>
              <w:spacing w:before="20" w:after="20" w:line="240" w:lineRule="auto"/>
              <w:rPr>
                <w:rFonts w:ascii="Times New Roman" w:eastAsia="Times New Roman" w:hAnsi="Times New Roman" w:cs="Times New Roman"/>
                <w:color w:val="000000"/>
                <w:sz w:val="20"/>
                <w:szCs w:val="24"/>
              </w:rPr>
            </w:pPr>
            <w:r w:rsidRPr="00972639">
              <w:rPr>
                <w:rFonts w:ascii="Times New Roman" w:eastAsia="Times New Roman" w:hAnsi="Times New Roman" w:cs="Times New Roman"/>
                <w:noProof/>
                <w:color w:val="000000"/>
                <w:sz w:val="20"/>
                <w:szCs w:val="24"/>
              </w:rPr>
              <w:t>Планиран краен продукт * Планирана единична сума</w:t>
            </w:r>
          </w:p>
        </w:tc>
        <w:tc>
          <w:tcPr>
            <w:tcW w:w="500" w:type="pct"/>
            <w:tcBorders>
              <w:top w:val="single" w:sz="4" w:space="0" w:color="000000"/>
              <w:left w:val="single" w:sz="4" w:space="0" w:color="000000"/>
              <w:bottom w:val="single" w:sz="4" w:space="0" w:color="000000"/>
              <w:right w:val="single" w:sz="4" w:space="0" w:color="000000"/>
            </w:tcBorders>
            <w:shd w:val="clear" w:color="auto" w:fill="FFFFFF"/>
            <w:tcMar>
              <w:top w:w="20" w:type="dxa"/>
              <w:left w:w="20" w:type="dxa"/>
              <w:bottom w:w="0" w:type="dxa"/>
              <w:right w:w="20" w:type="dxa"/>
            </w:tcMar>
          </w:tcPr>
          <w:p w:rsidR="00941108" w:rsidRPr="00972639" w:rsidRDefault="00941108" w:rsidP="00941108">
            <w:pPr>
              <w:spacing w:before="20" w:after="20" w:line="240" w:lineRule="auto"/>
              <w:jc w:val="right"/>
              <w:rPr>
                <w:rFonts w:ascii="Times New Roman" w:eastAsia="Times New Roman" w:hAnsi="Times New Roman" w:cs="Times New Roman"/>
                <w:color w:val="000000"/>
                <w:sz w:val="20"/>
                <w:szCs w:val="24"/>
              </w:rPr>
            </w:pPr>
          </w:p>
        </w:tc>
        <w:tc>
          <w:tcPr>
            <w:tcW w:w="500" w:type="pct"/>
            <w:tcBorders>
              <w:top w:val="single" w:sz="4" w:space="0" w:color="000000"/>
              <w:left w:val="single" w:sz="4" w:space="0" w:color="000000"/>
              <w:bottom w:val="single" w:sz="4" w:space="0" w:color="000000"/>
              <w:right w:val="single" w:sz="4" w:space="0" w:color="000000"/>
            </w:tcBorders>
            <w:shd w:val="clear" w:color="auto" w:fill="FFFFFF"/>
            <w:tcMar>
              <w:top w:w="20" w:type="dxa"/>
              <w:left w:w="20" w:type="dxa"/>
              <w:bottom w:w="0" w:type="dxa"/>
              <w:right w:w="20" w:type="dxa"/>
            </w:tcMar>
          </w:tcPr>
          <w:p w:rsidR="00941108" w:rsidRPr="00972639" w:rsidRDefault="00941108" w:rsidP="00941108">
            <w:pPr>
              <w:spacing w:before="20" w:after="20" w:line="240" w:lineRule="auto"/>
              <w:jc w:val="right"/>
              <w:rPr>
                <w:rFonts w:ascii="Times New Roman" w:eastAsia="Times New Roman" w:hAnsi="Times New Roman" w:cs="Times New Roman"/>
                <w:color w:val="000000"/>
                <w:sz w:val="20"/>
                <w:szCs w:val="24"/>
              </w:rPr>
            </w:pPr>
            <w:r w:rsidRPr="00972639">
              <w:rPr>
                <w:rFonts w:ascii="Times New Roman" w:eastAsia="Times New Roman" w:hAnsi="Times New Roman" w:cs="Times New Roman"/>
                <w:noProof/>
                <w:color w:val="000000"/>
                <w:sz w:val="20"/>
                <w:szCs w:val="24"/>
              </w:rPr>
              <w:t>419 400,00</w:t>
            </w:r>
          </w:p>
        </w:tc>
        <w:tc>
          <w:tcPr>
            <w:tcW w:w="500" w:type="pct"/>
            <w:tcBorders>
              <w:top w:val="single" w:sz="4" w:space="0" w:color="000000"/>
              <w:left w:val="single" w:sz="4" w:space="0" w:color="000000"/>
              <w:bottom w:val="single" w:sz="4" w:space="0" w:color="000000"/>
              <w:right w:val="single" w:sz="4" w:space="0" w:color="000000"/>
            </w:tcBorders>
            <w:shd w:val="clear" w:color="auto" w:fill="FFFFFF"/>
            <w:tcMar>
              <w:top w:w="20" w:type="dxa"/>
              <w:left w:w="20" w:type="dxa"/>
              <w:bottom w:w="0" w:type="dxa"/>
              <w:right w:w="20" w:type="dxa"/>
            </w:tcMar>
          </w:tcPr>
          <w:p w:rsidR="00941108" w:rsidRPr="00972639" w:rsidRDefault="00941108" w:rsidP="00941108">
            <w:pPr>
              <w:spacing w:before="20" w:after="20" w:line="240" w:lineRule="auto"/>
              <w:jc w:val="right"/>
              <w:rPr>
                <w:rFonts w:ascii="Times New Roman" w:eastAsia="Times New Roman" w:hAnsi="Times New Roman" w:cs="Times New Roman"/>
                <w:color w:val="000000"/>
                <w:sz w:val="20"/>
                <w:szCs w:val="24"/>
              </w:rPr>
            </w:pPr>
            <w:r w:rsidRPr="00972639">
              <w:rPr>
                <w:rFonts w:ascii="Times New Roman" w:eastAsia="Times New Roman" w:hAnsi="Times New Roman" w:cs="Times New Roman"/>
                <w:noProof/>
                <w:color w:val="000000"/>
                <w:sz w:val="20"/>
                <w:szCs w:val="24"/>
              </w:rPr>
              <w:t>598 623,60</w:t>
            </w:r>
          </w:p>
        </w:tc>
        <w:tc>
          <w:tcPr>
            <w:tcW w:w="500" w:type="pct"/>
            <w:tcBorders>
              <w:top w:val="single" w:sz="4" w:space="0" w:color="000000"/>
              <w:left w:val="single" w:sz="4" w:space="0" w:color="000000"/>
              <w:bottom w:val="single" w:sz="4" w:space="0" w:color="000000"/>
              <w:right w:val="single" w:sz="4" w:space="0" w:color="000000"/>
            </w:tcBorders>
            <w:shd w:val="clear" w:color="auto" w:fill="FFFFFF"/>
            <w:tcMar>
              <w:top w:w="20" w:type="dxa"/>
              <w:left w:w="20" w:type="dxa"/>
              <w:bottom w:w="0" w:type="dxa"/>
              <w:right w:w="20" w:type="dxa"/>
            </w:tcMar>
          </w:tcPr>
          <w:p w:rsidR="00941108" w:rsidRDefault="00941108" w:rsidP="00941108">
            <w:pPr>
              <w:spacing w:before="20" w:after="20" w:line="240" w:lineRule="auto"/>
              <w:jc w:val="right"/>
              <w:rPr>
                <w:rFonts w:ascii="Times New Roman" w:eastAsia="Times New Roman" w:hAnsi="Times New Roman" w:cs="Times New Roman"/>
                <w:strike/>
                <w:noProof/>
                <w:color w:val="000000"/>
                <w:sz w:val="20"/>
                <w:szCs w:val="24"/>
              </w:rPr>
            </w:pPr>
            <w:r w:rsidRPr="007C01AB">
              <w:rPr>
                <w:rFonts w:ascii="Times New Roman" w:eastAsia="Times New Roman" w:hAnsi="Times New Roman" w:cs="Times New Roman"/>
                <w:strike/>
                <w:noProof/>
                <w:color w:val="000000"/>
                <w:sz w:val="20"/>
                <w:szCs w:val="24"/>
              </w:rPr>
              <w:t>419 400,00</w:t>
            </w:r>
          </w:p>
          <w:p w:rsidR="00941108" w:rsidRDefault="00941108" w:rsidP="00941108">
            <w:pPr>
              <w:spacing w:before="20" w:after="20" w:line="240" w:lineRule="auto"/>
              <w:jc w:val="right"/>
              <w:rPr>
                <w:rFonts w:ascii="Times New Roman" w:eastAsia="Times New Roman" w:hAnsi="Times New Roman" w:cs="Times New Roman"/>
                <w:strike/>
                <w:noProof/>
                <w:color w:val="000000"/>
                <w:sz w:val="20"/>
                <w:szCs w:val="24"/>
              </w:rPr>
            </w:pPr>
            <w:r w:rsidRPr="007C01AB">
              <w:rPr>
                <w:rFonts w:ascii="Times New Roman" w:eastAsia="Times New Roman" w:hAnsi="Times New Roman" w:cs="Times New Roman"/>
                <w:noProof/>
                <w:color w:val="FF0000"/>
                <w:sz w:val="20"/>
                <w:szCs w:val="24"/>
              </w:rPr>
              <w:t>598 623,60</w:t>
            </w:r>
          </w:p>
          <w:p w:rsidR="00941108" w:rsidRPr="007C01AB" w:rsidRDefault="00941108" w:rsidP="00941108">
            <w:pPr>
              <w:spacing w:before="20" w:after="20" w:line="240" w:lineRule="auto"/>
              <w:jc w:val="right"/>
              <w:rPr>
                <w:rFonts w:ascii="Times New Roman" w:eastAsia="Times New Roman" w:hAnsi="Times New Roman" w:cs="Times New Roman"/>
                <w:strike/>
                <w:color w:val="000000"/>
                <w:sz w:val="20"/>
                <w:szCs w:val="24"/>
              </w:rPr>
            </w:pPr>
          </w:p>
        </w:tc>
        <w:tc>
          <w:tcPr>
            <w:tcW w:w="500" w:type="pct"/>
            <w:tcBorders>
              <w:top w:val="single" w:sz="4" w:space="0" w:color="000000"/>
              <w:left w:val="single" w:sz="4" w:space="0" w:color="000000"/>
              <w:bottom w:val="single" w:sz="4" w:space="0" w:color="000000"/>
              <w:right w:val="single" w:sz="4" w:space="0" w:color="000000"/>
            </w:tcBorders>
            <w:shd w:val="clear" w:color="auto" w:fill="FFFFFF"/>
            <w:tcMar>
              <w:top w:w="20" w:type="dxa"/>
              <w:left w:w="20" w:type="dxa"/>
              <w:bottom w:w="0" w:type="dxa"/>
              <w:right w:w="20" w:type="dxa"/>
            </w:tcMar>
          </w:tcPr>
          <w:p w:rsidR="00941108" w:rsidRDefault="00941108" w:rsidP="00941108">
            <w:pPr>
              <w:spacing w:before="20" w:after="20" w:line="240" w:lineRule="auto"/>
              <w:jc w:val="right"/>
              <w:rPr>
                <w:rFonts w:ascii="Times New Roman" w:eastAsia="Times New Roman" w:hAnsi="Times New Roman" w:cs="Times New Roman"/>
                <w:strike/>
                <w:noProof/>
                <w:color w:val="000000"/>
                <w:sz w:val="20"/>
                <w:szCs w:val="24"/>
              </w:rPr>
            </w:pPr>
            <w:r w:rsidRPr="007C01AB">
              <w:rPr>
                <w:rFonts w:ascii="Times New Roman" w:eastAsia="Times New Roman" w:hAnsi="Times New Roman" w:cs="Times New Roman"/>
                <w:strike/>
                <w:noProof/>
                <w:color w:val="000000"/>
                <w:sz w:val="20"/>
                <w:szCs w:val="24"/>
              </w:rPr>
              <w:t>419 400,00</w:t>
            </w:r>
          </w:p>
          <w:p w:rsidR="00941108" w:rsidRDefault="00941108" w:rsidP="00941108">
            <w:pPr>
              <w:spacing w:before="20" w:after="20" w:line="240" w:lineRule="auto"/>
              <w:jc w:val="right"/>
              <w:rPr>
                <w:rFonts w:ascii="Times New Roman" w:eastAsia="Times New Roman" w:hAnsi="Times New Roman" w:cs="Times New Roman"/>
                <w:strike/>
                <w:noProof/>
                <w:color w:val="000000"/>
                <w:sz w:val="20"/>
                <w:szCs w:val="24"/>
              </w:rPr>
            </w:pPr>
            <w:r w:rsidRPr="007C01AB">
              <w:rPr>
                <w:rFonts w:ascii="Times New Roman" w:eastAsia="Times New Roman" w:hAnsi="Times New Roman" w:cs="Times New Roman"/>
                <w:noProof/>
                <w:color w:val="FF0000"/>
                <w:sz w:val="20"/>
                <w:szCs w:val="24"/>
              </w:rPr>
              <w:t>598 623,60</w:t>
            </w:r>
          </w:p>
          <w:p w:rsidR="00941108" w:rsidRPr="007C01AB" w:rsidRDefault="00941108" w:rsidP="00941108">
            <w:pPr>
              <w:spacing w:before="20" w:after="20" w:line="240" w:lineRule="auto"/>
              <w:jc w:val="right"/>
              <w:rPr>
                <w:rFonts w:ascii="Times New Roman" w:eastAsia="Times New Roman" w:hAnsi="Times New Roman" w:cs="Times New Roman"/>
                <w:strike/>
                <w:color w:val="000000"/>
                <w:sz w:val="20"/>
                <w:szCs w:val="24"/>
              </w:rPr>
            </w:pPr>
          </w:p>
        </w:tc>
        <w:tc>
          <w:tcPr>
            <w:tcW w:w="500" w:type="pct"/>
            <w:tcBorders>
              <w:top w:val="single" w:sz="4" w:space="0" w:color="000000"/>
              <w:left w:val="single" w:sz="4" w:space="0" w:color="000000"/>
              <w:bottom w:val="single" w:sz="4" w:space="0" w:color="000000"/>
              <w:right w:val="single" w:sz="4" w:space="0" w:color="000000"/>
            </w:tcBorders>
            <w:shd w:val="clear" w:color="auto" w:fill="FFFFFF"/>
            <w:tcMar>
              <w:top w:w="20" w:type="dxa"/>
              <w:left w:w="20" w:type="dxa"/>
              <w:bottom w:w="0" w:type="dxa"/>
              <w:right w:w="20" w:type="dxa"/>
            </w:tcMar>
          </w:tcPr>
          <w:p w:rsidR="00941108" w:rsidRDefault="00941108" w:rsidP="00941108">
            <w:pPr>
              <w:spacing w:before="20" w:after="20" w:line="240" w:lineRule="auto"/>
              <w:jc w:val="right"/>
              <w:rPr>
                <w:rFonts w:ascii="Times New Roman" w:eastAsia="Times New Roman" w:hAnsi="Times New Roman" w:cs="Times New Roman"/>
                <w:strike/>
                <w:noProof/>
                <w:color w:val="000000"/>
                <w:sz w:val="20"/>
                <w:szCs w:val="24"/>
              </w:rPr>
            </w:pPr>
            <w:r w:rsidRPr="007C01AB">
              <w:rPr>
                <w:rFonts w:ascii="Times New Roman" w:eastAsia="Times New Roman" w:hAnsi="Times New Roman" w:cs="Times New Roman"/>
                <w:strike/>
                <w:noProof/>
                <w:color w:val="000000"/>
                <w:sz w:val="20"/>
                <w:szCs w:val="24"/>
              </w:rPr>
              <w:t>1 856 823,60</w:t>
            </w:r>
          </w:p>
          <w:p w:rsidR="00941108" w:rsidRPr="007C01AB" w:rsidRDefault="00941108" w:rsidP="00941108">
            <w:pPr>
              <w:spacing w:before="20" w:after="20" w:line="240" w:lineRule="auto"/>
              <w:jc w:val="right"/>
              <w:rPr>
                <w:rFonts w:ascii="Times New Roman" w:eastAsia="Times New Roman" w:hAnsi="Times New Roman" w:cs="Times New Roman"/>
                <w:color w:val="000000"/>
                <w:sz w:val="20"/>
                <w:szCs w:val="24"/>
              </w:rPr>
            </w:pPr>
            <w:r w:rsidRPr="007C01AB">
              <w:rPr>
                <w:rFonts w:ascii="Times New Roman" w:eastAsia="Times New Roman" w:hAnsi="Times New Roman" w:cs="Times New Roman"/>
                <w:noProof/>
                <w:color w:val="FF0000"/>
                <w:sz w:val="20"/>
                <w:szCs w:val="24"/>
              </w:rPr>
              <w:t>2 215 270,8</w:t>
            </w:r>
            <w:r>
              <w:rPr>
                <w:rFonts w:ascii="Times New Roman" w:eastAsia="Times New Roman" w:hAnsi="Times New Roman" w:cs="Times New Roman"/>
                <w:noProof/>
                <w:color w:val="FF0000"/>
                <w:sz w:val="20"/>
                <w:szCs w:val="24"/>
              </w:rPr>
              <w:t>0</w:t>
            </w:r>
          </w:p>
        </w:tc>
      </w:tr>
      <w:tr w:rsidR="00972639" w:rsidRPr="00972639" w:rsidTr="00941108">
        <w:trPr>
          <w:trHeight w:val="160"/>
        </w:trPr>
        <w:tc>
          <w:tcPr>
            <w:tcW w:w="1000" w:type="pct"/>
            <w:vMerge w:val="restart"/>
            <w:tcBorders>
              <w:top w:val="single" w:sz="4" w:space="0" w:color="000000"/>
              <w:left w:val="single" w:sz="4" w:space="0" w:color="000000"/>
              <w:bottom w:val="single" w:sz="4" w:space="0" w:color="000000"/>
              <w:right w:val="single" w:sz="4" w:space="0" w:color="000000"/>
            </w:tcBorders>
            <w:shd w:val="clear" w:color="auto" w:fill="FFFFFF"/>
            <w:tcMar>
              <w:top w:w="20" w:type="dxa"/>
              <w:left w:w="20" w:type="dxa"/>
              <w:bottom w:w="0" w:type="dxa"/>
              <w:right w:w="20" w:type="dxa"/>
            </w:tcMar>
          </w:tcPr>
          <w:p w:rsidR="00972639" w:rsidRPr="00972639" w:rsidRDefault="00972639" w:rsidP="00972639">
            <w:pPr>
              <w:spacing w:before="20" w:after="20" w:line="240" w:lineRule="auto"/>
              <w:rPr>
                <w:rFonts w:ascii="Times New Roman" w:eastAsia="Times New Roman" w:hAnsi="Times New Roman" w:cs="Times New Roman"/>
                <w:color w:val="000000"/>
                <w:sz w:val="20"/>
                <w:szCs w:val="24"/>
              </w:rPr>
            </w:pPr>
            <w:r w:rsidRPr="00972639">
              <w:rPr>
                <w:rFonts w:ascii="Times New Roman" w:eastAsia="Times New Roman" w:hAnsi="Times New Roman" w:cs="Times New Roman"/>
                <w:noProof/>
                <w:color w:val="000000"/>
                <w:sz w:val="20"/>
                <w:szCs w:val="24"/>
              </w:rPr>
              <w:t>ОБЩО</w:t>
            </w:r>
          </w:p>
        </w:tc>
        <w:tc>
          <w:tcPr>
            <w:tcW w:w="1000" w:type="pct"/>
            <w:tcBorders>
              <w:top w:val="single" w:sz="4" w:space="0" w:color="000000"/>
              <w:left w:val="single" w:sz="4" w:space="0" w:color="000000"/>
              <w:bottom w:val="single" w:sz="4" w:space="0" w:color="000000"/>
              <w:right w:val="single" w:sz="4" w:space="0" w:color="000000"/>
            </w:tcBorders>
            <w:shd w:val="clear" w:color="auto" w:fill="FFFFFF"/>
            <w:tcMar>
              <w:top w:w="20" w:type="dxa"/>
              <w:left w:w="20" w:type="dxa"/>
              <w:bottom w:w="0" w:type="dxa"/>
              <w:right w:w="20" w:type="dxa"/>
            </w:tcMar>
            <w:vAlign w:val="center"/>
          </w:tcPr>
          <w:p w:rsidR="00972639" w:rsidRPr="00972639" w:rsidRDefault="00972639" w:rsidP="00972639">
            <w:pPr>
              <w:spacing w:before="20" w:after="20" w:line="240" w:lineRule="auto"/>
              <w:rPr>
                <w:rFonts w:ascii="Times New Roman" w:eastAsia="Times New Roman" w:hAnsi="Times New Roman" w:cs="Times New Roman"/>
                <w:color w:val="000000"/>
                <w:sz w:val="20"/>
                <w:szCs w:val="24"/>
              </w:rPr>
            </w:pPr>
            <w:r w:rsidRPr="00972639">
              <w:rPr>
                <w:rFonts w:ascii="Times New Roman" w:eastAsia="Times New Roman" w:hAnsi="Times New Roman" w:cs="Times New Roman"/>
                <w:noProof/>
                <w:color w:val="000000"/>
                <w:sz w:val="20"/>
                <w:szCs w:val="24"/>
              </w:rPr>
              <w:t>O.10 (единица: Хектари)</w:t>
            </w:r>
          </w:p>
        </w:tc>
        <w:tc>
          <w:tcPr>
            <w:tcW w:w="500" w:type="pct"/>
            <w:tcBorders>
              <w:top w:val="single" w:sz="4" w:space="0" w:color="000000"/>
              <w:left w:val="single" w:sz="4" w:space="0" w:color="000000"/>
              <w:bottom w:val="single" w:sz="4" w:space="0" w:color="000000"/>
              <w:right w:val="single" w:sz="4" w:space="0" w:color="000000"/>
            </w:tcBorders>
            <w:shd w:val="clear" w:color="auto" w:fill="FFFFFF"/>
            <w:tcMar>
              <w:top w:w="20" w:type="dxa"/>
              <w:left w:w="20" w:type="dxa"/>
              <w:bottom w:w="0" w:type="dxa"/>
              <w:right w:w="20" w:type="dxa"/>
            </w:tcMar>
            <w:vAlign w:val="center"/>
          </w:tcPr>
          <w:p w:rsidR="00972639" w:rsidRPr="00972639" w:rsidRDefault="00972639" w:rsidP="00972639">
            <w:pPr>
              <w:spacing w:before="20" w:after="20" w:line="240" w:lineRule="auto"/>
              <w:jc w:val="right"/>
              <w:rPr>
                <w:rFonts w:ascii="Times New Roman" w:eastAsia="Times New Roman" w:hAnsi="Times New Roman" w:cs="Times New Roman"/>
                <w:color w:val="000000"/>
                <w:sz w:val="20"/>
                <w:szCs w:val="24"/>
              </w:rPr>
            </w:pPr>
          </w:p>
        </w:tc>
        <w:tc>
          <w:tcPr>
            <w:tcW w:w="500" w:type="pct"/>
            <w:tcBorders>
              <w:top w:val="single" w:sz="4" w:space="0" w:color="000000"/>
              <w:left w:val="single" w:sz="4" w:space="0" w:color="000000"/>
              <w:bottom w:val="single" w:sz="4" w:space="0" w:color="000000"/>
              <w:right w:val="single" w:sz="4" w:space="0" w:color="000000"/>
            </w:tcBorders>
            <w:shd w:val="clear" w:color="auto" w:fill="FFFFFF"/>
            <w:tcMar>
              <w:top w:w="20" w:type="dxa"/>
              <w:left w:w="20" w:type="dxa"/>
              <w:bottom w:w="0" w:type="dxa"/>
              <w:right w:w="20" w:type="dxa"/>
            </w:tcMar>
            <w:vAlign w:val="center"/>
          </w:tcPr>
          <w:p w:rsidR="00972639" w:rsidRPr="00972639" w:rsidRDefault="00972639" w:rsidP="00972639">
            <w:pPr>
              <w:spacing w:before="20" w:after="20" w:line="240" w:lineRule="auto"/>
              <w:jc w:val="right"/>
              <w:rPr>
                <w:rFonts w:ascii="Times New Roman" w:eastAsia="Times New Roman" w:hAnsi="Times New Roman" w:cs="Times New Roman"/>
                <w:color w:val="000000"/>
                <w:sz w:val="20"/>
                <w:szCs w:val="24"/>
              </w:rPr>
            </w:pPr>
            <w:r w:rsidRPr="00972639">
              <w:rPr>
                <w:rFonts w:ascii="Times New Roman" w:eastAsia="Times New Roman" w:hAnsi="Times New Roman" w:cs="Times New Roman"/>
                <w:noProof/>
                <w:color w:val="000000"/>
                <w:sz w:val="20"/>
                <w:szCs w:val="24"/>
              </w:rPr>
              <w:t>450,00</w:t>
            </w:r>
          </w:p>
        </w:tc>
        <w:tc>
          <w:tcPr>
            <w:tcW w:w="500" w:type="pct"/>
            <w:tcBorders>
              <w:top w:val="single" w:sz="4" w:space="0" w:color="000000"/>
              <w:left w:val="single" w:sz="4" w:space="0" w:color="000000"/>
              <w:bottom w:val="single" w:sz="4" w:space="0" w:color="000000"/>
              <w:right w:val="single" w:sz="4" w:space="0" w:color="000000"/>
            </w:tcBorders>
            <w:shd w:val="clear" w:color="auto" w:fill="FFFFFF"/>
            <w:tcMar>
              <w:top w:w="20" w:type="dxa"/>
              <w:left w:w="20" w:type="dxa"/>
              <w:bottom w:w="0" w:type="dxa"/>
              <w:right w:w="20" w:type="dxa"/>
            </w:tcMar>
            <w:vAlign w:val="center"/>
          </w:tcPr>
          <w:p w:rsidR="00972639" w:rsidRPr="00972639" w:rsidRDefault="00972639" w:rsidP="00972639">
            <w:pPr>
              <w:spacing w:before="20" w:after="20" w:line="240" w:lineRule="auto"/>
              <w:jc w:val="right"/>
              <w:rPr>
                <w:rFonts w:ascii="Times New Roman" w:eastAsia="Times New Roman" w:hAnsi="Times New Roman" w:cs="Times New Roman"/>
                <w:color w:val="000000"/>
                <w:sz w:val="20"/>
                <w:szCs w:val="24"/>
              </w:rPr>
            </w:pPr>
            <w:r w:rsidRPr="00972639">
              <w:rPr>
                <w:rFonts w:ascii="Times New Roman" w:eastAsia="Times New Roman" w:hAnsi="Times New Roman" w:cs="Times New Roman"/>
                <w:noProof/>
                <w:color w:val="000000"/>
                <w:sz w:val="20"/>
                <w:szCs w:val="24"/>
              </w:rPr>
              <w:t>642,30</w:t>
            </w:r>
          </w:p>
        </w:tc>
        <w:tc>
          <w:tcPr>
            <w:tcW w:w="500" w:type="pct"/>
            <w:tcBorders>
              <w:top w:val="single" w:sz="4" w:space="0" w:color="000000"/>
              <w:left w:val="single" w:sz="4" w:space="0" w:color="000000"/>
              <w:bottom w:val="single" w:sz="4" w:space="0" w:color="000000"/>
              <w:right w:val="single" w:sz="4" w:space="0" w:color="000000"/>
            </w:tcBorders>
            <w:shd w:val="clear" w:color="auto" w:fill="FFFFFF"/>
            <w:tcMar>
              <w:top w:w="20" w:type="dxa"/>
              <w:left w:w="20" w:type="dxa"/>
              <w:bottom w:w="0" w:type="dxa"/>
              <w:right w:w="20" w:type="dxa"/>
            </w:tcMar>
            <w:vAlign w:val="center"/>
          </w:tcPr>
          <w:p w:rsidR="00972639" w:rsidRPr="00D35E51" w:rsidRDefault="00972639" w:rsidP="00972639">
            <w:pPr>
              <w:spacing w:before="20" w:after="20" w:line="240" w:lineRule="auto"/>
              <w:jc w:val="right"/>
              <w:rPr>
                <w:rFonts w:ascii="Times New Roman" w:eastAsia="Times New Roman" w:hAnsi="Times New Roman" w:cs="Times New Roman"/>
                <w:strike/>
                <w:color w:val="000000"/>
                <w:sz w:val="20"/>
                <w:szCs w:val="24"/>
              </w:rPr>
            </w:pPr>
            <w:r w:rsidRPr="00D35E51">
              <w:rPr>
                <w:rFonts w:ascii="Times New Roman" w:eastAsia="Times New Roman" w:hAnsi="Times New Roman" w:cs="Times New Roman"/>
                <w:strike/>
                <w:noProof/>
                <w:color w:val="000000"/>
                <w:sz w:val="20"/>
                <w:szCs w:val="24"/>
              </w:rPr>
              <w:t>450,00</w:t>
            </w:r>
            <w:r w:rsidR="00D35E51">
              <w:rPr>
                <w:rFonts w:ascii="Times New Roman" w:eastAsia="Times New Roman" w:hAnsi="Times New Roman" w:cs="Times New Roman"/>
                <w:strike/>
                <w:noProof/>
                <w:color w:val="000000"/>
                <w:sz w:val="20"/>
                <w:szCs w:val="24"/>
              </w:rPr>
              <w:t xml:space="preserve"> </w:t>
            </w:r>
            <w:r w:rsidR="00941108">
              <w:rPr>
                <w:rFonts w:ascii="Times New Roman" w:eastAsia="Times New Roman" w:hAnsi="Times New Roman" w:cs="Times New Roman"/>
                <w:strike/>
                <w:noProof/>
                <w:color w:val="000000"/>
                <w:sz w:val="20"/>
                <w:szCs w:val="24"/>
              </w:rPr>
              <w:t xml:space="preserve">   </w:t>
            </w:r>
            <w:r w:rsidR="00941108">
              <w:rPr>
                <w:rFonts w:ascii="Times New Roman" w:eastAsia="Times New Roman" w:hAnsi="Times New Roman" w:cs="Times New Roman"/>
                <w:noProof/>
                <w:color w:val="FF0000"/>
                <w:sz w:val="20"/>
                <w:szCs w:val="24"/>
              </w:rPr>
              <w:t>642,</w:t>
            </w:r>
            <w:r w:rsidR="00D35E51" w:rsidRPr="00870935">
              <w:rPr>
                <w:rFonts w:ascii="Times New Roman" w:eastAsia="Times New Roman" w:hAnsi="Times New Roman" w:cs="Times New Roman"/>
                <w:noProof/>
                <w:color w:val="FF0000"/>
                <w:sz w:val="20"/>
                <w:szCs w:val="24"/>
              </w:rPr>
              <w:t>30</w:t>
            </w:r>
          </w:p>
        </w:tc>
        <w:tc>
          <w:tcPr>
            <w:tcW w:w="500" w:type="pct"/>
            <w:tcBorders>
              <w:top w:val="single" w:sz="4" w:space="0" w:color="000000"/>
              <w:left w:val="single" w:sz="4" w:space="0" w:color="000000"/>
              <w:bottom w:val="single" w:sz="4" w:space="0" w:color="000000"/>
              <w:right w:val="single" w:sz="4" w:space="0" w:color="000000"/>
            </w:tcBorders>
            <w:shd w:val="clear" w:color="auto" w:fill="FFFFFF"/>
            <w:tcMar>
              <w:top w:w="20" w:type="dxa"/>
              <w:left w:w="20" w:type="dxa"/>
              <w:bottom w:w="0" w:type="dxa"/>
              <w:right w:w="20" w:type="dxa"/>
            </w:tcMar>
            <w:vAlign w:val="center"/>
          </w:tcPr>
          <w:p w:rsidR="00972639" w:rsidRPr="00D35E51" w:rsidRDefault="00972639" w:rsidP="00941108">
            <w:pPr>
              <w:spacing w:before="20" w:after="20" w:line="240" w:lineRule="auto"/>
              <w:jc w:val="right"/>
              <w:rPr>
                <w:rFonts w:ascii="Times New Roman" w:eastAsia="Times New Roman" w:hAnsi="Times New Roman" w:cs="Times New Roman"/>
                <w:strike/>
                <w:color w:val="000000"/>
                <w:sz w:val="20"/>
                <w:szCs w:val="24"/>
              </w:rPr>
            </w:pPr>
            <w:r w:rsidRPr="00D35E51">
              <w:rPr>
                <w:rFonts w:ascii="Times New Roman" w:eastAsia="Times New Roman" w:hAnsi="Times New Roman" w:cs="Times New Roman"/>
                <w:strike/>
                <w:noProof/>
                <w:color w:val="000000"/>
                <w:sz w:val="20"/>
                <w:szCs w:val="24"/>
              </w:rPr>
              <w:t>450,00</w:t>
            </w:r>
            <w:r w:rsidR="00D35E51">
              <w:rPr>
                <w:rFonts w:ascii="Times New Roman" w:eastAsia="Times New Roman" w:hAnsi="Times New Roman" w:cs="Times New Roman"/>
                <w:strike/>
                <w:noProof/>
                <w:color w:val="000000"/>
                <w:sz w:val="20"/>
                <w:szCs w:val="24"/>
              </w:rPr>
              <w:t xml:space="preserve"> </w:t>
            </w:r>
            <w:r w:rsidR="00941108">
              <w:rPr>
                <w:rFonts w:ascii="Times New Roman" w:eastAsia="Times New Roman" w:hAnsi="Times New Roman" w:cs="Times New Roman"/>
                <w:strike/>
                <w:noProof/>
                <w:color w:val="000000"/>
                <w:sz w:val="20"/>
                <w:szCs w:val="24"/>
              </w:rPr>
              <w:t xml:space="preserve">   </w:t>
            </w:r>
            <w:r w:rsidR="00D35E51" w:rsidRPr="00870935">
              <w:rPr>
                <w:rFonts w:ascii="Times New Roman" w:eastAsia="Times New Roman" w:hAnsi="Times New Roman" w:cs="Times New Roman"/>
                <w:noProof/>
                <w:color w:val="FF0000"/>
                <w:sz w:val="20"/>
                <w:szCs w:val="24"/>
              </w:rPr>
              <w:t>642</w:t>
            </w:r>
            <w:r w:rsidR="00941108">
              <w:rPr>
                <w:rFonts w:ascii="Times New Roman" w:eastAsia="Times New Roman" w:hAnsi="Times New Roman" w:cs="Times New Roman"/>
                <w:noProof/>
                <w:color w:val="FF0000"/>
                <w:sz w:val="20"/>
                <w:szCs w:val="24"/>
              </w:rPr>
              <w:t>,</w:t>
            </w:r>
            <w:r w:rsidR="00D35E51" w:rsidRPr="00870935">
              <w:rPr>
                <w:rFonts w:ascii="Times New Roman" w:eastAsia="Times New Roman" w:hAnsi="Times New Roman" w:cs="Times New Roman"/>
                <w:noProof/>
                <w:color w:val="FF0000"/>
                <w:sz w:val="20"/>
                <w:szCs w:val="24"/>
              </w:rPr>
              <w:t>30</w:t>
            </w:r>
          </w:p>
        </w:tc>
        <w:tc>
          <w:tcPr>
            <w:tcW w:w="500" w:type="pct"/>
            <w:tcBorders>
              <w:top w:val="single" w:sz="4" w:space="0" w:color="000000"/>
              <w:left w:val="single" w:sz="4" w:space="0" w:color="000000"/>
              <w:bottom w:val="single" w:sz="4" w:space="0" w:color="000000"/>
              <w:right w:val="single" w:sz="4" w:space="0" w:color="000000"/>
            </w:tcBorders>
            <w:shd w:val="clear" w:color="auto" w:fill="FFFFFF"/>
            <w:tcMar>
              <w:top w:w="20" w:type="dxa"/>
              <w:left w:w="20" w:type="dxa"/>
              <w:bottom w:w="0" w:type="dxa"/>
              <w:right w:w="20" w:type="dxa"/>
            </w:tcMar>
            <w:vAlign w:val="center"/>
          </w:tcPr>
          <w:p w:rsidR="00972639" w:rsidRPr="00972639" w:rsidRDefault="00972639" w:rsidP="00972639">
            <w:pPr>
              <w:spacing w:before="20" w:after="20" w:line="240" w:lineRule="auto"/>
              <w:rPr>
                <w:rFonts w:ascii="Times New Roman" w:eastAsia="Times New Roman" w:hAnsi="Times New Roman" w:cs="Times New Roman"/>
                <w:b/>
                <w:color w:val="000000"/>
                <w:sz w:val="20"/>
                <w:szCs w:val="24"/>
              </w:rPr>
            </w:pPr>
            <w:r w:rsidRPr="00972639">
              <w:rPr>
                <w:rFonts w:ascii="Times New Roman" w:eastAsia="Times New Roman" w:hAnsi="Times New Roman" w:cs="Times New Roman"/>
                <w:b/>
                <w:noProof/>
                <w:color w:val="000000"/>
                <w:sz w:val="20"/>
                <w:szCs w:val="24"/>
              </w:rPr>
              <w:t xml:space="preserve">Сума: </w:t>
            </w:r>
          </w:p>
          <w:p w:rsidR="00233D23" w:rsidRDefault="00972639" w:rsidP="00972639">
            <w:pPr>
              <w:spacing w:before="20" w:after="20" w:line="240" w:lineRule="auto"/>
              <w:jc w:val="right"/>
              <w:rPr>
                <w:rFonts w:ascii="Times New Roman" w:eastAsia="Times New Roman" w:hAnsi="Times New Roman" w:cs="Times New Roman"/>
                <w:strike/>
                <w:noProof/>
                <w:color w:val="000000"/>
                <w:sz w:val="20"/>
                <w:szCs w:val="24"/>
              </w:rPr>
            </w:pPr>
            <w:r w:rsidRPr="001A55E6">
              <w:rPr>
                <w:rFonts w:ascii="Times New Roman" w:eastAsia="Times New Roman" w:hAnsi="Times New Roman" w:cs="Times New Roman"/>
                <w:strike/>
                <w:noProof/>
                <w:color w:val="000000"/>
                <w:sz w:val="20"/>
                <w:szCs w:val="24"/>
              </w:rPr>
              <w:t>1 992,30</w:t>
            </w:r>
            <w:r w:rsidR="001A55E6">
              <w:rPr>
                <w:rFonts w:ascii="Times New Roman" w:eastAsia="Times New Roman" w:hAnsi="Times New Roman" w:cs="Times New Roman"/>
                <w:strike/>
                <w:noProof/>
                <w:color w:val="000000"/>
                <w:sz w:val="20"/>
                <w:szCs w:val="24"/>
              </w:rPr>
              <w:t xml:space="preserve"> </w:t>
            </w:r>
          </w:p>
          <w:p w:rsidR="00972639" w:rsidRPr="001A55E6" w:rsidRDefault="001A55E6" w:rsidP="00972639">
            <w:pPr>
              <w:spacing w:before="20" w:after="20" w:line="240" w:lineRule="auto"/>
              <w:jc w:val="right"/>
              <w:rPr>
                <w:rFonts w:ascii="Times New Roman" w:eastAsia="Times New Roman" w:hAnsi="Times New Roman" w:cs="Times New Roman"/>
                <w:strike/>
                <w:color w:val="000000"/>
                <w:sz w:val="20"/>
                <w:szCs w:val="24"/>
              </w:rPr>
            </w:pPr>
            <w:r w:rsidRPr="001A55E6">
              <w:rPr>
                <w:rFonts w:ascii="Times New Roman" w:eastAsia="Times New Roman" w:hAnsi="Times New Roman" w:cs="Times New Roman"/>
                <w:noProof/>
                <w:color w:val="FF0000"/>
                <w:sz w:val="20"/>
                <w:szCs w:val="24"/>
              </w:rPr>
              <w:t>2</w:t>
            </w:r>
            <w:r w:rsidR="00233D23">
              <w:rPr>
                <w:rFonts w:ascii="Times New Roman" w:eastAsia="Times New Roman" w:hAnsi="Times New Roman" w:cs="Times New Roman"/>
                <w:noProof/>
                <w:color w:val="FF0000"/>
                <w:sz w:val="20"/>
                <w:szCs w:val="24"/>
              </w:rPr>
              <w:t xml:space="preserve"> </w:t>
            </w:r>
            <w:r w:rsidRPr="001A55E6">
              <w:rPr>
                <w:rFonts w:ascii="Times New Roman" w:eastAsia="Times New Roman" w:hAnsi="Times New Roman" w:cs="Times New Roman"/>
                <w:noProof/>
                <w:color w:val="FF0000"/>
                <w:sz w:val="20"/>
                <w:szCs w:val="24"/>
              </w:rPr>
              <w:t>376,9</w:t>
            </w:r>
            <w:r w:rsidR="00941108">
              <w:rPr>
                <w:rFonts w:ascii="Times New Roman" w:eastAsia="Times New Roman" w:hAnsi="Times New Roman" w:cs="Times New Roman"/>
                <w:noProof/>
                <w:color w:val="FF0000"/>
                <w:sz w:val="20"/>
                <w:szCs w:val="24"/>
              </w:rPr>
              <w:t>0</w:t>
            </w:r>
          </w:p>
          <w:p w:rsidR="00972639" w:rsidRPr="00972639" w:rsidRDefault="00972639" w:rsidP="00972639">
            <w:pPr>
              <w:spacing w:before="20" w:after="20" w:line="240" w:lineRule="auto"/>
              <w:rPr>
                <w:rFonts w:ascii="Times New Roman" w:eastAsia="Times New Roman" w:hAnsi="Times New Roman" w:cs="Times New Roman"/>
                <w:b/>
                <w:color w:val="000000"/>
                <w:sz w:val="20"/>
                <w:szCs w:val="24"/>
              </w:rPr>
            </w:pPr>
            <w:r w:rsidRPr="00972639">
              <w:rPr>
                <w:rFonts w:ascii="Times New Roman" w:eastAsia="Times New Roman" w:hAnsi="Times New Roman" w:cs="Times New Roman"/>
                <w:b/>
                <w:noProof/>
                <w:color w:val="000000"/>
                <w:sz w:val="20"/>
                <w:szCs w:val="24"/>
              </w:rPr>
              <w:t xml:space="preserve">Макс.: </w:t>
            </w:r>
          </w:p>
          <w:p w:rsidR="00972639" w:rsidRPr="00972639" w:rsidRDefault="00972639" w:rsidP="00972639">
            <w:pPr>
              <w:spacing w:before="20" w:after="20" w:line="240" w:lineRule="auto"/>
              <w:jc w:val="right"/>
              <w:rPr>
                <w:rFonts w:ascii="Times New Roman" w:eastAsia="Times New Roman" w:hAnsi="Times New Roman" w:cs="Times New Roman"/>
                <w:color w:val="000000"/>
                <w:sz w:val="20"/>
                <w:szCs w:val="24"/>
              </w:rPr>
            </w:pPr>
            <w:r w:rsidRPr="00972639">
              <w:rPr>
                <w:rFonts w:ascii="Times New Roman" w:eastAsia="Times New Roman" w:hAnsi="Times New Roman" w:cs="Times New Roman"/>
                <w:noProof/>
                <w:color w:val="000000"/>
                <w:sz w:val="20"/>
                <w:szCs w:val="24"/>
              </w:rPr>
              <w:t>642,30</w:t>
            </w:r>
          </w:p>
        </w:tc>
      </w:tr>
      <w:tr w:rsidR="00972639" w:rsidRPr="00972639" w:rsidTr="00941108">
        <w:trPr>
          <w:trHeight w:val="160"/>
        </w:trPr>
        <w:tc>
          <w:tcPr>
            <w:tcW w:w="1000" w:type="pct"/>
            <w:vMerge/>
            <w:tcBorders>
              <w:top w:val="single" w:sz="4" w:space="0" w:color="000000"/>
              <w:left w:val="single" w:sz="4" w:space="0" w:color="000000"/>
              <w:bottom w:val="single" w:sz="4" w:space="0" w:color="000000"/>
              <w:right w:val="single" w:sz="4" w:space="0" w:color="000000"/>
            </w:tcBorders>
            <w:shd w:val="clear" w:color="auto" w:fill="FFFFFF"/>
            <w:tcMar>
              <w:top w:w="20" w:type="dxa"/>
              <w:left w:w="20" w:type="dxa"/>
              <w:bottom w:w="0" w:type="dxa"/>
              <w:right w:w="20" w:type="dxa"/>
            </w:tcMar>
          </w:tcPr>
          <w:p w:rsidR="00972639" w:rsidRPr="00972639" w:rsidRDefault="00972639" w:rsidP="00972639">
            <w:pPr>
              <w:spacing w:before="20" w:after="20" w:line="240" w:lineRule="auto"/>
              <w:rPr>
                <w:rFonts w:ascii="Times New Roman" w:eastAsia="Times New Roman" w:hAnsi="Times New Roman" w:cs="Times New Roman"/>
                <w:color w:val="000000"/>
                <w:sz w:val="20"/>
                <w:szCs w:val="24"/>
              </w:rPr>
            </w:pPr>
          </w:p>
        </w:tc>
        <w:tc>
          <w:tcPr>
            <w:tcW w:w="1000" w:type="pct"/>
            <w:tcBorders>
              <w:top w:val="single" w:sz="4" w:space="0" w:color="000000"/>
              <w:left w:val="single" w:sz="4" w:space="0" w:color="000000"/>
              <w:bottom w:val="single" w:sz="4" w:space="0" w:color="000000"/>
              <w:right w:val="single" w:sz="4" w:space="0" w:color="000000"/>
            </w:tcBorders>
            <w:shd w:val="clear" w:color="auto" w:fill="FFFFFF"/>
            <w:tcMar>
              <w:top w:w="20" w:type="dxa"/>
              <w:left w:w="20" w:type="dxa"/>
              <w:bottom w:w="0" w:type="dxa"/>
              <w:right w:w="20" w:type="dxa"/>
            </w:tcMar>
            <w:vAlign w:val="center"/>
          </w:tcPr>
          <w:p w:rsidR="00972639" w:rsidRPr="00972639" w:rsidRDefault="00972639" w:rsidP="00972639">
            <w:pPr>
              <w:spacing w:before="20" w:after="20" w:line="240" w:lineRule="auto"/>
              <w:rPr>
                <w:rFonts w:ascii="Times New Roman" w:eastAsia="Times New Roman" w:hAnsi="Times New Roman" w:cs="Times New Roman"/>
                <w:color w:val="000000"/>
                <w:sz w:val="20"/>
                <w:szCs w:val="24"/>
              </w:rPr>
            </w:pPr>
            <w:r w:rsidRPr="00972639">
              <w:rPr>
                <w:rFonts w:ascii="Times New Roman" w:eastAsia="Times New Roman" w:hAnsi="Times New Roman" w:cs="Times New Roman"/>
                <w:noProof/>
                <w:color w:val="000000"/>
                <w:sz w:val="20"/>
                <w:szCs w:val="24"/>
              </w:rPr>
              <w:t>Годишно ориентировъчно разпределение на финансови средства (принос на Съюза в евро)</w:t>
            </w:r>
          </w:p>
        </w:tc>
        <w:tc>
          <w:tcPr>
            <w:tcW w:w="500" w:type="pct"/>
            <w:tcBorders>
              <w:top w:val="single" w:sz="4" w:space="0" w:color="000000"/>
              <w:left w:val="single" w:sz="4" w:space="0" w:color="000000"/>
              <w:bottom w:val="single" w:sz="4" w:space="0" w:color="000000"/>
              <w:right w:val="single" w:sz="4" w:space="0" w:color="000000"/>
            </w:tcBorders>
            <w:shd w:val="clear" w:color="auto" w:fill="FFFFFF"/>
            <w:tcMar>
              <w:top w:w="20" w:type="dxa"/>
              <w:left w:w="20" w:type="dxa"/>
              <w:bottom w:w="0" w:type="dxa"/>
              <w:right w:w="20" w:type="dxa"/>
            </w:tcMar>
            <w:vAlign w:val="center"/>
          </w:tcPr>
          <w:p w:rsidR="00972639" w:rsidRPr="00972639" w:rsidRDefault="00972639" w:rsidP="00972639">
            <w:pPr>
              <w:spacing w:before="20" w:after="20" w:line="240" w:lineRule="auto"/>
              <w:jc w:val="right"/>
              <w:rPr>
                <w:rFonts w:ascii="Times New Roman" w:eastAsia="Times New Roman" w:hAnsi="Times New Roman" w:cs="Times New Roman"/>
                <w:color w:val="000000"/>
                <w:sz w:val="20"/>
                <w:szCs w:val="24"/>
              </w:rPr>
            </w:pPr>
          </w:p>
        </w:tc>
        <w:tc>
          <w:tcPr>
            <w:tcW w:w="500" w:type="pct"/>
            <w:tcBorders>
              <w:top w:val="single" w:sz="4" w:space="0" w:color="000000"/>
              <w:left w:val="single" w:sz="4" w:space="0" w:color="000000"/>
              <w:bottom w:val="single" w:sz="4" w:space="0" w:color="000000"/>
              <w:right w:val="single" w:sz="4" w:space="0" w:color="000000"/>
            </w:tcBorders>
            <w:shd w:val="clear" w:color="auto" w:fill="FFFFFF"/>
            <w:tcMar>
              <w:top w:w="20" w:type="dxa"/>
              <w:left w:w="20" w:type="dxa"/>
              <w:bottom w:w="0" w:type="dxa"/>
              <w:right w:w="20" w:type="dxa"/>
            </w:tcMar>
            <w:vAlign w:val="center"/>
          </w:tcPr>
          <w:p w:rsidR="00972639" w:rsidRPr="00972639" w:rsidRDefault="00972639" w:rsidP="00972639">
            <w:pPr>
              <w:spacing w:before="20" w:after="20" w:line="240" w:lineRule="auto"/>
              <w:jc w:val="right"/>
              <w:rPr>
                <w:rFonts w:ascii="Times New Roman" w:eastAsia="Times New Roman" w:hAnsi="Times New Roman" w:cs="Times New Roman"/>
                <w:color w:val="000000"/>
                <w:sz w:val="20"/>
                <w:szCs w:val="24"/>
              </w:rPr>
            </w:pPr>
            <w:r w:rsidRPr="00972639">
              <w:rPr>
                <w:rFonts w:ascii="Times New Roman" w:eastAsia="Times New Roman" w:hAnsi="Times New Roman" w:cs="Times New Roman"/>
                <w:noProof/>
                <w:color w:val="000000"/>
                <w:sz w:val="20"/>
                <w:szCs w:val="24"/>
              </w:rPr>
              <w:t>419 400,00</w:t>
            </w:r>
          </w:p>
        </w:tc>
        <w:tc>
          <w:tcPr>
            <w:tcW w:w="500" w:type="pct"/>
            <w:tcBorders>
              <w:top w:val="single" w:sz="4" w:space="0" w:color="000000"/>
              <w:left w:val="single" w:sz="4" w:space="0" w:color="000000"/>
              <w:bottom w:val="single" w:sz="4" w:space="0" w:color="000000"/>
              <w:right w:val="single" w:sz="4" w:space="0" w:color="000000"/>
            </w:tcBorders>
            <w:shd w:val="clear" w:color="auto" w:fill="FFFFFF"/>
            <w:tcMar>
              <w:top w:w="20" w:type="dxa"/>
              <w:left w:w="20" w:type="dxa"/>
              <w:bottom w:w="0" w:type="dxa"/>
              <w:right w:w="20" w:type="dxa"/>
            </w:tcMar>
            <w:vAlign w:val="center"/>
          </w:tcPr>
          <w:p w:rsidR="00972639" w:rsidRPr="00972639" w:rsidRDefault="00972639" w:rsidP="00972639">
            <w:pPr>
              <w:spacing w:before="20" w:after="20" w:line="240" w:lineRule="auto"/>
              <w:jc w:val="right"/>
              <w:rPr>
                <w:rFonts w:ascii="Times New Roman" w:eastAsia="Times New Roman" w:hAnsi="Times New Roman" w:cs="Times New Roman"/>
                <w:color w:val="000000"/>
                <w:sz w:val="20"/>
                <w:szCs w:val="24"/>
              </w:rPr>
            </w:pPr>
            <w:r w:rsidRPr="00972639">
              <w:rPr>
                <w:rFonts w:ascii="Times New Roman" w:eastAsia="Times New Roman" w:hAnsi="Times New Roman" w:cs="Times New Roman"/>
                <w:noProof/>
                <w:color w:val="000000"/>
                <w:sz w:val="20"/>
                <w:szCs w:val="24"/>
              </w:rPr>
              <w:t>598 630,00</w:t>
            </w:r>
          </w:p>
        </w:tc>
        <w:tc>
          <w:tcPr>
            <w:tcW w:w="500" w:type="pct"/>
            <w:tcBorders>
              <w:top w:val="single" w:sz="4" w:space="0" w:color="000000"/>
              <w:left w:val="single" w:sz="4" w:space="0" w:color="000000"/>
              <w:bottom w:val="single" w:sz="4" w:space="0" w:color="000000"/>
              <w:right w:val="single" w:sz="4" w:space="0" w:color="000000"/>
            </w:tcBorders>
            <w:shd w:val="clear" w:color="auto" w:fill="FFFFFF"/>
            <w:tcMar>
              <w:top w:w="20" w:type="dxa"/>
              <w:left w:w="20" w:type="dxa"/>
              <w:bottom w:w="0" w:type="dxa"/>
              <w:right w:w="20" w:type="dxa"/>
            </w:tcMar>
            <w:vAlign w:val="center"/>
          </w:tcPr>
          <w:p w:rsidR="00972639" w:rsidRPr="00FC0574" w:rsidRDefault="00972639" w:rsidP="00972639">
            <w:pPr>
              <w:spacing w:before="20" w:after="20" w:line="240" w:lineRule="auto"/>
              <w:jc w:val="right"/>
              <w:rPr>
                <w:rFonts w:ascii="Times New Roman" w:eastAsia="Times New Roman" w:hAnsi="Times New Roman" w:cs="Times New Roman"/>
                <w:strike/>
                <w:color w:val="000000"/>
                <w:sz w:val="20"/>
                <w:szCs w:val="24"/>
              </w:rPr>
            </w:pPr>
            <w:r w:rsidRPr="00FC0574">
              <w:rPr>
                <w:rFonts w:ascii="Times New Roman" w:eastAsia="Times New Roman" w:hAnsi="Times New Roman" w:cs="Times New Roman"/>
                <w:strike/>
                <w:noProof/>
                <w:color w:val="000000"/>
                <w:sz w:val="20"/>
                <w:szCs w:val="24"/>
              </w:rPr>
              <w:t>419 400,00</w:t>
            </w:r>
            <w:r w:rsidR="00FC0574">
              <w:rPr>
                <w:rFonts w:ascii="Times New Roman" w:eastAsia="Times New Roman" w:hAnsi="Times New Roman" w:cs="Times New Roman"/>
                <w:strike/>
                <w:noProof/>
                <w:color w:val="000000"/>
                <w:sz w:val="20"/>
                <w:szCs w:val="24"/>
              </w:rPr>
              <w:t xml:space="preserve"> </w:t>
            </w:r>
            <w:r w:rsidR="00941108">
              <w:rPr>
                <w:rFonts w:ascii="Times New Roman" w:eastAsia="Times New Roman" w:hAnsi="Times New Roman" w:cs="Times New Roman"/>
                <w:strike/>
                <w:noProof/>
                <w:color w:val="000000"/>
                <w:sz w:val="20"/>
                <w:szCs w:val="24"/>
              </w:rPr>
              <w:t xml:space="preserve"> </w:t>
            </w:r>
            <w:r w:rsidR="00FC0574" w:rsidRPr="007C01AB">
              <w:rPr>
                <w:rFonts w:ascii="Times New Roman" w:eastAsia="Times New Roman" w:hAnsi="Times New Roman" w:cs="Times New Roman"/>
                <w:noProof/>
                <w:color w:val="FF0000"/>
                <w:sz w:val="20"/>
                <w:szCs w:val="24"/>
              </w:rPr>
              <w:t>598 623,60</w:t>
            </w:r>
          </w:p>
        </w:tc>
        <w:tc>
          <w:tcPr>
            <w:tcW w:w="500" w:type="pct"/>
            <w:tcBorders>
              <w:top w:val="single" w:sz="4" w:space="0" w:color="000000"/>
              <w:left w:val="single" w:sz="4" w:space="0" w:color="000000"/>
              <w:bottom w:val="single" w:sz="4" w:space="0" w:color="000000"/>
              <w:right w:val="single" w:sz="4" w:space="0" w:color="000000"/>
            </w:tcBorders>
            <w:shd w:val="clear" w:color="auto" w:fill="FFFFFF"/>
            <w:tcMar>
              <w:top w:w="20" w:type="dxa"/>
              <w:left w:w="20" w:type="dxa"/>
              <w:bottom w:w="0" w:type="dxa"/>
              <w:right w:w="20" w:type="dxa"/>
            </w:tcMar>
            <w:vAlign w:val="center"/>
          </w:tcPr>
          <w:p w:rsidR="00972639" w:rsidRPr="00FC0574" w:rsidRDefault="00972639" w:rsidP="00972639">
            <w:pPr>
              <w:spacing w:before="20" w:after="20" w:line="240" w:lineRule="auto"/>
              <w:jc w:val="right"/>
              <w:rPr>
                <w:rFonts w:ascii="Times New Roman" w:eastAsia="Times New Roman" w:hAnsi="Times New Roman" w:cs="Times New Roman"/>
                <w:strike/>
                <w:color w:val="000000"/>
                <w:sz w:val="20"/>
                <w:szCs w:val="24"/>
              </w:rPr>
            </w:pPr>
            <w:r w:rsidRPr="00FC0574">
              <w:rPr>
                <w:rFonts w:ascii="Times New Roman" w:eastAsia="Times New Roman" w:hAnsi="Times New Roman" w:cs="Times New Roman"/>
                <w:strike/>
                <w:noProof/>
                <w:color w:val="000000"/>
                <w:sz w:val="20"/>
                <w:szCs w:val="24"/>
              </w:rPr>
              <w:t>419 400,00</w:t>
            </w:r>
            <w:r w:rsidR="00FC0574">
              <w:rPr>
                <w:rFonts w:ascii="Times New Roman" w:eastAsia="Times New Roman" w:hAnsi="Times New Roman" w:cs="Times New Roman"/>
                <w:strike/>
                <w:noProof/>
                <w:color w:val="000000"/>
                <w:sz w:val="20"/>
                <w:szCs w:val="24"/>
              </w:rPr>
              <w:t xml:space="preserve"> </w:t>
            </w:r>
            <w:r w:rsidR="00941108">
              <w:rPr>
                <w:rFonts w:ascii="Times New Roman" w:eastAsia="Times New Roman" w:hAnsi="Times New Roman" w:cs="Times New Roman"/>
                <w:strike/>
                <w:noProof/>
                <w:color w:val="000000"/>
                <w:sz w:val="20"/>
                <w:szCs w:val="24"/>
              </w:rPr>
              <w:t xml:space="preserve"> </w:t>
            </w:r>
            <w:r w:rsidR="00FC0574" w:rsidRPr="007C01AB">
              <w:rPr>
                <w:rFonts w:ascii="Times New Roman" w:eastAsia="Times New Roman" w:hAnsi="Times New Roman" w:cs="Times New Roman"/>
                <w:noProof/>
                <w:color w:val="FF0000"/>
                <w:sz w:val="20"/>
                <w:szCs w:val="24"/>
              </w:rPr>
              <w:t>598 623,60</w:t>
            </w:r>
          </w:p>
        </w:tc>
        <w:tc>
          <w:tcPr>
            <w:tcW w:w="500" w:type="pct"/>
            <w:tcBorders>
              <w:top w:val="single" w:sz="4" w:space="0" w:color="000000"/>
              <w:left w:val="single" w:sz="4" w:space="0" w:color="000000"/>
              <w:bottom w:val="single" w:sz="4" w:space="0" w:color="000000"/>
              <w:right w:val="single" w:sz="4" w:space="0" w:color="000000"/>
            </w:tcBorders>
            <w:shd w:val="clear" w:color="auto" w:fill="FFFFFF"/>
            <w:tcMar>
              <w:top w:w="20" w:type="dxa"/>
              <w:left w:w="20" w:type="dxa"/>
              <w:bottom w:w="0" w:type="dxa"/>
              <w:right w:w="20" w:type="dxa"/>
            </w:tcMar>
            <w:vAlign w:val="center"/>
          </w:tcPr>
          <w:p w:rsidR="00972639" w:rsidRPr="00FC0574" w:rsidRDefault="00972639" w:rsidP="00972639">
            <w:pPr>
              <w:spacing w:before="20" w:after="20" w:line="240" w:lineRule="auto"/>
              <w:jc w:val="right"/>
              <w:rPr>
                <w:rFonts w:ascii="Times New Roman" w:eastAsia="Times New Roman" w:hAnsi="Times New Roman" w:cs="Times New Roman"/>
                <w:strike/>
                <w:color w:val="000000"/>
                <w:sz w:val="20"/>
                <w:szCs w:val="24"/>
              </w:rPr>
            </w:pPr>
            <w:r w:rsidRPr="00FC0574">
              <w:rPr>
                <w:rFonts w:ascii="Times New Roman" w:eastAsia="Times New Roman" w:hAnsi="Times New Roman" w:cs="Times New Roman"/>
                <w:strike/>
                <w:noProof/>
                <w:color w:val="000000"/>
                <w:sz w:val="20"/>
                <w:szCs w:val="24"/>
              </w:rPr>
              <w:t>1 856 830,00</w:t>
            </w:r>
            <w:r w:rsidR="00FC0574">
              <w:rPr>
                <w:rFonts w:ascii="Times New Roman" w:eastAsia="Times New Roman" w:hAnsi="Times New Roman" w:cs="Times New Roman"/>
                <w:strike/>
                <w:noProof/>
                <w:color w:val="000000"/>
                <w:sz w:val="20"/>
                <w:szCs w:val="24"/>
              </w:rPr>
              <w:t xml:space="preserve"> </w:t>
            </w:r>
            <w:r w:rsidR="00941108">
              <w:rPr>
                <w:rFonts w:ascii="Times New Roman" w:eastAsia="Times New Roman" w:hAnsi="Times New Roman" w:cs="Times New Roman"/>
                <w:strike/>
                <w:noProof/>
                <w:color w:val="000000"/>
                <w:sz w:val="20"/>
                <w:szCs w:val="24"/>
              </w:rPr>
              <w:t xml:space="preserve">  </w:t>
            </w:r>
            <w:r w:rsidR="00FC0574" w:rsidRPr="007C01AB">
              <w:rPr>
                <w:rFonts w:ascii="Times New Roman" w:eastAsia="Times New Roman" w:hAnsi="Times New Roman" w:cs="Times New Roman"/>
                <w:noProof/>
                <w:color w:val="FF0000"/>
                <w:sz w:val="20"/>
                <w:szCs w:val="24"/>
              </w:rPr>
              <w:t>2 215 270,8</w:t>
            </w:r>
            <w:r w:rsidR="00FC0574">
              <w:rPr>
                <w:rFonts w:ascii="Times New Roman" w:eastAsia="Times New Roman" w:hAnsi="Times New Roman" w:cs="Times New Roman"/>
                <w:noProof/>
                <w:color w:val="FF0000"/>
                <w:sz w:val="20"/>
                <w:szCs w:val="24"/>
              </w:rPr>
              <w:t>0</w:t>
            </w:r>
          </w:p>
        </w:tc>
      </w:tr>
      <w:tr w:rsidR="00972639" w:rsidRPr="00972639" w:rsidTr="00941108">
        <w:trPr>
          <w:trHeight w:val="160"/>
        </w:trPr>
        <w:tc>
          <w:tcPr>
            <w:tcW w:w="1000" w:type="pct"/>
            <w:vMerge/>
            <w:tcBorders>
              <w:top w:val="single" w:sz="4" w:space="0" w:color="000000"/>
              <w:left w:val="single" w:sz="4" w:space="0" w:color="000000"/>
              <w:bottom w:val="single" w:sz="4" w:space="0" w:color="000000"/>
              <w:right w:val="single" w:sz="4" w:space="0" w:color="000000"/>
            </w:tcBorders>
            <w:shd w:val="clear" w:color="auto" w:fill="FFFFFF"/>
            <w:tcMar>
              <w:top w:w="20" w:type="dxa"/>
              <w:left w:w="20" w:type="dxa"/>
              <w:bottom w:w="0" w:type="dxa"/>
              <w:right w:w="20" w:type="dxa"/>
            </w:tcMar>
          </w:tcPr>
          <w:p w:rsidR="00972639" w:rsidRPr="00972639" w:rsidRDefault="00972639" w:rsidP="00972639">
            <w:pPr>
              <w:spacing w:before="20" w:after="20" w:line="240" w:lineRule="auto"/>
              <w:rPr>
                <w:rFonts w:ascii="Times New Roman" w:eastAsia="Times New Roman" w:hAnsi="Times New Roman" w:cs="Times New Roman"/>
                <w:color w:val="000000"/>
                <w:sz w:val="20"/>
                <w:szCs w:val="24"/>
              </w:rPr>
            </w:pPr>
          </w:p>
        </w:tc>
        <w:tc>
          <w:tcPr>
            <w:tcW w:w="1000" w:type="pct"/>
            <w:tcBorders>
              <w:top w:val="single" w:sz="4" w:space="0" w:color="000000"/>
              <w:left w:val="single" w:sz="4" w:space="0" w:color="000000"/>
              <w:bottom w:val="single" w:sz="4" w:space="0" w:color="000000"/>
              <w:right w:val="single" w:sz="4" w:space="0" w:color="000000"/>
            </w:tcBorders>
            <w:shd w:val="clear" w:color="auto" w:fill="FFFFFF"/>
            <w:tcMar>
              <w:top w:w="20" w:type="dxa"/>
              <w:left w:w="20" w:type="dxa"/>
              <w:bottom w:w="0" w:type="dxa"/>
              <w:right w:w="20" w:type="dxa"/>
            </w:tcMar>
            <w:vAlign w:val="center"/>
          </w:tcPr>
          <w:p w:rsidR="00972639" w:rsidRPr="00972639" w:rsidRDefault="00972639" w:rsidP="00972639">
            <w:pPr>
              <w:spacing w:before="20" w:after="20" w:line="240" w:lineRule="auto"/>
              <w:rPr>
                <w:rFonts w:ascii="Times New Roman" w:eastAsia="Times New Roman" w:hAnsi="Times New Roman" w:cs="Times New Roman"/>
                <w:color w:val="000000"/>
                <w:sz w:val="20"/>
                <w:szCs w:val="24"/>
              </w:rPr>
            </w:pPr>
            <w:r w:rsidRPr="00972639">
              <w:rPr>
                <w:rFonts w:ascii="Times New Roman" w:eastAsia="Times New Roman" w:hAnsi="Times New Roman" w:cs="Times New Roman"/>
                <w:noProof/>
                <w:color w:val="000000"/>
                <w:sz w:val="20"/>
                <w:szCs w:val="24"/>
              </w:rPr>
              <w:t>От които необходими за достигане на минималното изискване за обособяване на средства (приложение XII) (само съгласно член 30) (принос на Съюза)</w:t>
            </w:r>
          </w:p>
        </w:tc>
        <w:tc>
          <w:tcPr>
            <w:tcW w:w="500" w:type="pct"/>
            <w:tcBorders>
              <w:top w:val="single" w:sz="4" w:space="0" w:color="000000"/>
              <w:left w:val="single" w:sz="4" w:space="0" w:color="000000"/>
              <w:bottom w:val="single" w:sz="4" w:space="0" w:color="000000"/>
              <w:right w:val="single" w:sz="4" w:space="0" w:color="000000"/>
            </w:tcBorders>
            <w:shd w:val="clear" w:color="auto" w:fill="FFFFFF"/>
            <w:tcMar>
              <w:top w:w="20" w:type="dxa"/>
              <w:left w:w="20" w:type="dxa"/>
              <w:bottom w:w="0" w:type="dxa"/>
              <w:right w:w="20" w:type="dxa"/>
            </w:tcMar>
            <w:vAlign w:val="center"/>
          </w:tcPr>
          <w:p w:rsidR="00972639" w:rsidRPr="00972639" w:rsidRDefault="00972639" w:rsidP="00972639">
            <w:pPr>
              <w:spacing w:before="20" w:after="20" w:line="240" w:lineRule="auto"/>
              <w:jc w:val="right"/>
              <w:rPr>
                <w:rFonts w:ascii="Times New Roman" w:eastAsia="Times New Roman" w:hAnsi="Times New Roman" w:cs="Times New Roman"/>
                <w:color w:val="000000"/>
                <w:sz w:val="20"/>
                <w:szCs w:val="24"/>
              </w:rPr>
            </w:pPr>
          </w:p>
        </w:tc>
        <w:tc>
          <w:tcPr>
            <w:tcW w:w="500" w:type="pct"/>
            <w:tcBorders>
              <w:top w:val="single" w:sz="4" w:space="0" w:color="000000"/>
              <w:left w:val="single" w:sz="4" w:space="0" w:color="000000"/>
              <w:bottom w:val="single" w:sz="4" w:space="0" w:color="000000"/>
              <w:right w:val="single" w:sz="4" w:space="0" w:color="000000"/>
            </w:tcBorders>
            <w:shd w:val="clear" w:color="auto" w:fill="FFFFFF"/>
            <w:tcMar>
              <w:top w:w="20" w:type="dxa"/>
              <w:left w:w="20" w:type="dxa"/>
              <w:bottom w:w="0" w:type="dxa"/>
              <w:right w:w="20" w:type="dxa"/>
            </w:tcMar>
            <w:vAlign w:val="center"/>
          </w:tcPr>
          <w:p w:rsidR="00972639" w:rsidRPr="00972639" w:rsidRDefault="00972639" w:rsidP="00972639">
            <w:pPr>
              <w:spacing w:before="20" w:after="20" w:line="240" w:lineRule="auto"/>
              <w:jc w:val="right"/>
              <w:rPr>
                <w:rFonts w:ascii="Times New Roman" w:eastAsia="Times New Roman" w:hAnsi="Times New Roman" w:cs="Times New Roman"/>
                <w:color w:val="000000"/>
                <w:sz w:val="20"/>
                <w:szCs w:val="24"/>
              </w:rPr>
            </w:pPr>
          </w:p>
        </w:tc>
        <w:tc>
          <w:tcPr>
            <w:tcW w:w="500" w:type="pct"/>
            <w:tcBorders>
              <w:top w:val="single" w:sz="4" w:space="0" w:color="000000"/>
              <w:left w:val="single" w:sz="4" w:space="0" w:color="000000"/>
              <w:bottom w:val="single" w:sz="4" w:space="0" w:color="000000"/>
              <w:right w:val="single" w:sz="4" w:space="0" w:color="000000"/>
            </w:tcBorders>
            <w:shd w:val="clear" w:color="auto" w:fill="FFFFFF"/>
            <w:tcMar>
              <w:top w:w="20" w:type="dxa"/>
              <w:left w:w="20" w:type="dxa"/>
              <w:bottom w:w="0" w:type="dxa"/>
              <w:right w:w="20" w:type="dxa"/>
            </w:tcMar>
            <w:vAlign w:val="center"/>
          </w:tcPr>
          <w:p w:rsidR="00972639" w:rsidRPr="00972639" w:rsidRDefault="00972639" w:rsidP="00972639">
            <w:pPr>
              <w:spacing w:before="20" w:after="20" w:line="240" w:lineRule="auto"/>
              <w:jc w:val="right"/>
              <w:rPr>
                <w:rFonts w:ascii="Times New Roman" w:eastAsia="Times New Roman" w:hAnsi="Times New Roman" w:cs="Times New Roman"/>
                <w:color w:val="000000"/>
                <w:sz w:val="20"/>
                <w:szCs w:val="24"/>
              </w:rPr>
            </w:pPr>
          </w:p>
        </w:tc>
        <w:tc>
          <w:tcPr>
            <w:tcW w:w="500" w:type="pct"/>
            <w:tcBorders>
              <w:top w:val="single" w:sz="4" w:space="0" w:color="000000"/>
              <w:left w:val="single" w:sz="4" w:space="0" w:color="000000"/>
              <w:bottom w:val="single" w:sz="4" w:space="0" w:color="000000"/>
              <w:right w:val="single" w:sz="4" w:space="0" w:color="000000"/>
            </w:tcBorders>
            <w:shd w:val="clear" w:color="auto" w:fill="FFFFFF"/>
            <w:tcMar>
              <w:top w:w="20" w:type="dxa"/>
              <w:left w:w="20" w:type="dxa"/>
              <w:bottom w:w="0" w:type="dxa"/>
              <w:right w:w="20" w:type="dxa"/>
            </w:tcMar>
            <w:vAlign w:val="center"/>
          </w:tcPr>
          <w:p w:rsidR="00972639" w:rsidRPr="00972639" w:rsidRDefault="00972639" w:rsidP="00972639">
            <w:pPr>
              <w:spacing w:before="20" w:after="20" w:line="240" w:lineRule="auto"/>
              <w:jc w:val="right"/>
              <w:rPr>
                <w:rFonts w:ascii="Times New Roman" w:eastAsia="Times New Roman" w:hAnsi="Times New Roman" w:cs="Times New Roman"/>
                <w:color w:val="000000"/>
                <w:sz w:val="20"/>
                <w:szCs w:val="24"/>
              </w:rPr>
            </w:pPr>
          </w:p>
        </w:tc>
        <w:tc>
          <w:tcPr>
            <w:tcW w:w="500" w:type="pct"/>
            <w:tcBorders>
              <w:top w:val="single" w:sz="4" w:space="0" w:color="000000"/>
              <w:left w:val="single" w:sz="4" w:space="0" w:color="000000"/>
              <w:bottom w:val="single" w:sz="4" w:space="0" w:color="000000"/>
              <w:right w:val="single" w:sz="4" w:space="0" w:color="000000"/>
            </w:tcBorders>
            <w:shd w:val="clear" w:color="auto" w:fill="FFFFFF"/>
            <w:tcMar>
              <w:top w:w="20" w:type="dxa"/>
              <w:left w:w="20" w:type="dxa"/>
              <w:bottom w:w="0" w:type="dxa"/>
              <w:right w:w="20" w:type="dxa"/>
            </w:tcMar>
            <w:vAlign w:val="center"/>
          </w:tcPr>
          <w:p w:rsidR="00972639" w:rsidRPr="00972639" w:rsidRDefault="00972639" w:rsidP="00972639">
            <w:pPr>
              <w:spacing w:before="20" w:after="20" w:line="240" w:lineRule="auto"/>
              <w:jc w:val="right"/>
              <w:rPr>
                <w:rFonts w:ascii="Times New Roman" w:eastAsia="Times New Roman" w:hAnsi="Times New Roman" w:cs="Times New Roman"/>
                <w:color w:val="000000"/>
                <w:sz w:val="20"/>
                <w:szCs w:val="24"/>
              </w:rPr>
            </w:pPr>
          </w:p>
        </w:tc>
        <w:tc>
          <w:tcPr>
            <w:tcW w:w="500" w:type="pct"/>
            <w:tcBorders>
              <w:top w:val="single" w:sz="4" w:space="0" w:color="000000"/>
              <w:left w:val="single" w:sz="4" w:space="0" w:color="000000"/>
              <w:bottom w:val="single" w:sz="4" w:space="0" w:color="000000"/>
              <w:right w:val="single" w:sz="4" w:space="0" w:color="000000"/>
            </w:tcBorders>
            <w:shd w:val="clear" w:color="auto" w:fill="FFFFFF"/>
            <w:tcMar>
              <w:top w:w="20" w:type="dxa"/>
              <w:left w:w="20" w:type="dxa"/>
              <w:bottom w:w="0" w:type="dxa"/>
              <w:right w:w="20" w:type="dxa"/>
            </w:tcMar>
            <w:vAlign w:val="center"/>
          </w:tcPr>
          <w:p w:rsidR="00972639" w:rsidRPr="00972639" w:rsidRDefault="00972639" w:rsidP="00972639">
            <w:pPr>
              <w:spacing w:before="20" w:after="20" w:line="240" w:lineRule="auto"/>
              <w:jc w:val="right"/>
              <w:rPr>
                <w:rFonts w:ascii="Times New Roman" w:eastAsia="Times New Roman" w:hAnsi="Times New Roman" w:cs="Times New Roman"/>
                <w:color w:val="000000"/>
                <w:sz w:val="20"/>
                <w:szCs w:val="24"/>
              </w:rPr>
            </w:pPr>
          </w:p>
        </w:tc>
      </w:tr>
    </w:tbl>
    <w:p w:rsidR="00E02B90" w:rsidRDefault="00E02B90"/>
    <w:sectPr w:rsidR="00E02B90" w:rsidSect="00941108">
      <w:pgSz w:w="15840" w:h="12240" w:orient="landscape"/>
      <w:pgMar w:top="1417" w:right="1417" w:bottom="1417" w:left="1417" w:header="720" w:footer="720" w:gutter="0"/>
      <w:cols w:space="720"/>
      <w:docGrid w:linePitch="360"/>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font w:name="Calibri">
    <w:panose1 w:val="020F0502020204030204"/>
    <w:charset w:val="CC"/>
    <w:family w:val="swiss"/>
    <w:pitch w:val="variable"/>
    <w:sig w:usb0="E4002EFF" w:usb1="C000247B" w:usb2="00000009" w:usb3="00000000" w:csb0="000001FF" w:csb1="00000000"/>
  </w:font>
  <w:font w:name="Times New Roman">
    <w:panose1 w:val="02020603050405020304"/>
    <w:charset w:val="CC"/>
    <w:family w:val="roman"/>
    <w:pitch w:val="variable"/>
    <w:sig w:usb0="E0002EFF" w:usb1="C000785B"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Light">
    <w:panose1 w:val="020F0302020204030204"/>
    <w:charset w:val="CC"/>
    <w:family w:val="swiss"/>
    <w:pitch w:val="variable"/>
    <w:sig w:usb0="E4002EFF" w:usb1="C000247B" w:usb2="00000009" w:usb3="00000000" w:csb0="000001FF" w:csb1="00000000"/>
  </w:font>
</w:fonts>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se="http://schemas.microsoft.com/office/word/2015/wordml/symex" xmlns:sl="http://schemas.openxmlformats.org/schemaLibrary/2006/main" mc:Ignorable="w14 w15 w16se">
  <w:zoom w:percent="120"/>
  <w:proofState w:spelling="clean" w:grammar="clean"/>
  <w:defaultTabStop w:val="720"/>
  <w:characterSpacingControl w:val="doNotCompress"/>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972639"/>
    <w:rsid w:val="001A55E6"/>
    <w:rsid w:val="00233D23"/>
    <w:rsid w:val="00456427"/>
    <w:rsid w:val="007C01AB"/>
    <w:rsid w:val="00870935"/>
    <w:rsid w:val="00941108"/>
    <w:rsid w:val="00972639"/>
    <w:rsid w:val="00B066D4"/>
    <w:rsid w:val="00D35E51"/>
    <w:rsid w:val="00E02B90"/>
    <w:rsid w:val="00FC0574"/>
  </w:rsids>
  <m:mathPr>
    <m:mathFont m:val="Cambria Math"/>
    <m:brkBin m:val="before"/>
    <m:brkBinSub m:val="--"/>
    <m:smallFrac m:val="0"/>
    <m:dispDef/>
    <m:lMargin m:val="0"/>
    <m:rMargin m:val="0"/>
    <m:defJc m:val="centerGroup"/>
    <m:wrapIndent m:val="1440"/>
    <m:intLim m:val="subSup"/>
    <m:naryLim m:val="undOvr"/>
  </m:mathPr>
  <w:themeFontLang w:val="en-US"/>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0D5273BA"/>
  <w15:chartTrackingRefBased/>
  <w15:docId w15:val="{729AAAD8-6C7E-481B-95BE-8A80039689DD}"/>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ocDefaults>
    <w:rPrDefault>
      <w:rPr>
        <w:rFonts w:asciiTheme="minorHAnsi" w:eastAsiaTheme="minorHAnsi" w:hAnsiTheme="minorHAnsi" w:cstheme="minorBidi"/>
        <w:sz w:val="22"/>
        <w:szCs w:val="22"/>
        <w:lang w:val="en-US" w:eastAsia="en-US" w:bidi="ar-SA"/>
      </w:rPr>
    </w:rPrDefault>
    <w:pPrDefault>
      <w:pPr>
        <w:spacing w:after="160" w:line="259" w:lineRule="auto"/>
      </w:pPr>
    </w:pPrDefault>
  </w:docDefaults>
  <w:latentStyles w:defLockedState="0" w:defUIPriority="99" w:defSemiHidden="0" w:defUnhideWhenUsed="0" w:defQFormat="0" w:count="371">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Normal">
    <w:name w:val="Normal"/>
    <w:qFormat/>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optimizeForBrowser/>
  <w:allowPNG/>
</w:webSettings>
</file>

<file path=word/_rels/document.xml.rels><?xml version="1.0" encoding="UTF-8" standalone="yes"?>
<Relationships xmlns="http://schemas.openxmlformats.org/package/2006/relationships"><Relationship Id="rId8" Type="http://schemas.openxmlformats.org/officeDocument/2006/relationships/hyperlink" Target="https://www.moew.government.bg/bg/vodi/planove-za-upravlenie/planove-za-upravlenie-na-rechnite-basejni-purb/planove-za-upravlenie-na-rechnite-basejni-2022-2027-g/" TargetMode="External"/><Relationship Id="rId3" Type="http://schemas.openxmlformats.org/officeDocument/2006/relationships/webSettings" Target="webSettings.xml"/><Relationship Id="rId7" Type="http://schemas.openxmlformats.org/officeDocument/2006/relationships/image" Target="media/image4.png"/><Relationship Id="rId2" Type="http://schemas.openxmlformats.org/officeDocument/2006/relationships/settings" Target="settings.xml"/><Relationship Id="rId1" Type="http://schemas.openxmlformats.org/officeDocument/2006/relationships/styles" Target="styles.xml"/><Relationship Id="rId6" Type="http://schemas.openxmlformats.org/officeDocument/2006/relationships/image" Target="media/image3.png"/><Relationship Id="rId5" Type="http://schemas.openxmlformats.org/officeDocument/2006/relationships/image" Target="media/image2.png"/><Relationship Id="rId10" Type="http://schemas.openxmlformats.org/officeDocument/2006/relationships/theme" Target="theme/theme1.xml"/><Relationship Id="rId4" Type="http://schemas.openxmlformats.org/officeDocument/2006/relationships/image" Target="media/image1.png"/><Relationship Id="rId9" Type="http://schemas.openxmlformats.org/officeDocument/2006/relationships/fontTable" Target="fontTable.xm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docProps/app.xml><?xml version="1.0" encoding="utf-8"?>
<Properties xmlns="http://schemas.openxmlformats.org/officeDocument/2006/extended-properties" xmlns:vt="http://schemas.openxmlformats.org/officeDocument/2006/docPropsVTypes">
  <Template>Normal</Template>
  <TotalTime>90</TotalTime>
  <Pages>11</Pages>
  <Words>3973</Words>
  <Characters>22648</Characters>
  <Application>Microsoft Office Word</Application>
  <DocSecurity>0</DocSecurity>
  <Lines>188</Lines>
  <Paragraphs>53</Paragraphs>
  <ScaleCrop>false</ScaleCrop>
  <HeadingPairs>
    <vt:vector size="2" baseType="variant">
      <vt:variant>
        <vt:lpstr>Title</vt:lpstr>
      </vt:variant>
      <vt:variant>
        <vt:i4>1</vt:i4>
      </vt:variant>
    </vt:vector>
  </HeadingPairs>
  <TitlesOfParts>
    <vt:vector size="1" baseType="lpstr">
      <vt:lpstr/>
    </vt:vector>
  </TitlesOfParts>
  <Company/>
  <LinksUpToDate>false</LinksUpToDate>
  <CharactersWithSpaces>26568</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Elena Tsoneva</dc:creator>
  <cp:keywords/>
  <dc:description/>
  <cp:lastModifiedBy>Georgi Vasilev</cp:lastModifiedBy>
  <cp:revision>9</cp:revision>
  <dcterms:created xsi:type="dcterms:W3CDTF">2025-08-07T08:54:00Z</dcterms:created>
  <dcterms:modified xsi:type="dcterms:W3CDTF">2025-08-13T13:40:00Z</dcterms:modified>
</cp:coreProperties>
</file>